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D28F38" w14:textId="23CDC757" w:rsidR="00BC4E25" w:rsidRPr="00855007" w:rsidRDefault="00BC4E25" w:rsidP="00BC4E25">
      <w:pPr>
        <w:jc w:val="center"/>
        <w:rPr>
          <w:rFonts w:ascii="Times New Roman" w:hAnsi="Times New Roman" w:cs="Times New Roman"/>
          <w:b/>
          <w:sz w:val="24"/>
          <w:szCs w:val="24"/>
          <w:lang w:eastAsia="de-DE"/>
        </w:rPr>
      </w:pPr>
      <w:bookmarkStart w:id="0" w:name="_GoBack"/>
      <w:bookmarkEnd w:id="0"/>
      <w:r w:rsidRPr="00855007">
        <w:rPr>
          <w:rFonts w:ascii="Times New Roman" w:hAnsi="Times New Roman" w:cs="Times New Roman"/>
          <w:b/>
          <w:sz w:val="24"/>
          <w:szCs w:val="24"/>
          <w:lang w:eastAsia="de-DE"/>
        </w:rPr>
        <w:t>2 Pirkimo dalis</w:t>
      </w:r>
    </w:p>
    <w:p w14:paraId="6CCD0F63" w14:textId="77777777" w:rsidR="00BC4E25" w:rsidRPr="00855007" w:rsidRDefault="00BC4E25" w:rsidP="00BC4E25">
      <w:pPr>
        <w:spacing w:after="0" w:line="240" w:lineRule="auto"/>
        <w:jc w:val="center"/>
        <w:rPr>
          <w:rFonts w:ascii="Times New Roman" w:hAnsi="Times New Roman" w:cs="Times New Roman"/>
          <w:b/>
          <w:sz w:val="24"/>
          <w:szCs w:val="24"/>
        </w:rPr>
      </w:pPr>
      <w:r w:rsidRPr="00855007">
        <w:rPr>
          <w:rFonts w:ascii="Times New Roman" w:hAnsi="Times New Roman" w:cs="Times New Roman"/>
          <w:b/>
          <w:sz w:val="24"/>
          <w:szCs w:val="24"/>
        </w:rPr>
        <w:t>TECHNINĖ SPECIFIKACIJA</w:t>
      </w:r>
    </w:p>
    <w:p w14:paraId="11D44413" w14:textId="2E54DC47" w:rsidR="00BC4E25" w:rsidRPr="00855007" w:rsidRDefault="00BC4E25" w:rsidP="00BC4E25">
      <w:pPr>
        <w:spacing w:after="0" w:line="240" w:lineRule="auto"/>
        <w:jc w:val="center"/>
        <w:rPr>
          <w:rFonts w:ascii="Times New Roman" w:hAnsi="Times New Roman" w:cs="Times New Roman"/>
          <w:b/>
          <w:sz w:val="24"/>
          <w:szCs w:val="24"/>
        </w:rPr>
      </w:pPr>
      <w:r w:rsidRPr="00855007">
        <w:rPr>
          <w:rFonts w:ascii="Times New Roman" w:hAnsi="Times New Roman" w:cs="Times New Roman"/>
          <w:b/>
          <w:sz w:val="24"/>
          <w:szCs w:val="24"/>
        </w:rPr>
        <w:t>Kvėpavimo aparatų komplektas</w:t>
      </w:r>
    </w:p>
    <w:p w14:paraId="16DBE151" w14:textId="25E52044" w:rsidR="00154AD3" w:rsidRPr="008F239A" w:rsidRDefault="009D10D6" w:rsidP="00BC4E2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w:t>
      </w:r>
      <w:r w:rsidRPr="008F239A">
        <w:rPr>
          <w:rFonts w:ascii="Times New Roman" w:hAnsi="Times New Roman" w:cs="Times New Roman"/>
          <w:b/>
          <w:color w:val="000000" w:themeColor="text1"/>
          <w:sz w:val="24"/>
          <w:szCs w:val="24"/>
        </w:rPr>
        <w:t xml:space="preserve">vėpavimo aparatai </w:t>
      </w:r>
      <w:r>
        <w:rPr>
          <w:rFonts w:ascii="Times New Roman" w:hAnsi="Times New Roman" w:cs="Times New Roman"/>
          <w:b/>
          <w:color w:val="000000" w:themeColor="text1"/>
          <w:sz w:val="24"/>
          <w:szCs w:val="24"/>
        </w:rPr>
        <w:t>a</w:t>
      </w:r>
      <w:r w:rsidR="00154AD3" w:rsidRPr="008F239A">
        <w:rPr>
          <w:rFonts w:ascii="Times New Roman" w:hAnsi="Times New Roman" w:cs="Times New Roman"/>
          <w:b/>
          <w:color w:val="000000" w:themeColor="text1"/>
          <w:sz w:val="24"/>
          <w:szCs w:val="24"/>
        </w:rPr>
        <w:t>utonominiai atvirtosios apytakos</w:t>
      </w:r>
      <w:r w:rsidR="00C6644C" w:rsidRPr="008F239A">
        <w:rPr>
          <w:rFonts w:ascii="Times New Roman" w:hAnsi="Times New Roman" w:cs="Times New Roman"/>
          <w:b/>
          <w:color w:val="000000" w:themeColor="text1"/>
          <w:sz w:val="24"/>
          <w:szCs w:val="24"/>
        </w:rPr>
        <w:t xml:space="preserve"> suslėgtojo oro (7 vnt.), plaučių valdomas vožtuvas (plaučių automatas) (7 vnt.), tvirtinimo plokštė ir kūną juosiantys diržai (7 vnt.), pilno veido kaukės (29 vnt.), kompoziciniai suslėgtojo oro balionai (14 vnt.), suspausto oro cilindro įmautė (14 vnt.), aukšto slėgio kompresorius (1 vnt.) ir plastikinis futliaras (29 vnt.) komplektas</w:t>
      </w:r>
    </w:p>
    <w:p w14:paraId="32EA7DF1" w14:textId="77777777" w:rsidR="00BC4E25" w:rsidRPr="00855007" w:rsidRDefault="00BC4E25" w:rsidP="008F239A">
      <w:pPr>
        <w:spacing w:after="0" w:line="240" w:lineRule="auto"/>
        <w:rPr>
          <w:rFonts w:ascii="Times New Roman" w:hAnsi="Times New Roman" w:cs="Times New Roman"/>
          <w:b/>
          <w:sz w:val="24"/>
          <w:szCs w:val="24"/>
        </w:rPr>
      </w:pPr>
    </w:p>
    <w:p w14:paraId="68EE5D8A" w14:textId="77777777" w:rsidR="00BC4E25" w:rsidRPr="00855007" w:rsidRDefault="00BC4E25" w:rsidP="00BC4E25">
      <w:pPr>
        <w:tabs>
          <w:tab w:val="left" w:pos="-142"/>
          <w:tab w:val="left" w:pos="1418"/>
        </w:tabs>
        <w:spacing w:after="0" w:line="240" w:lineRule="auto"/>
        <w:ind w:left="-142" w:firstLine="993"/>
        <w:jc w:val="both"/>
        <w:rPr>
          <w:rFonts w:ascii="Times New Roman" w:hAnsi="Times New Roman" w:cs="Times New Roman"/>
          <w:i/>
          <w:iCs/>
          <w:sz w:val="24"/>
          <w:szCs w:val="24"/>
        </w:rPr>
      </w:pPr>
      <w:r w:rsidRPr="00855007">
        <w:rPr>
          <w:rFonts w:ascii="Times New Roman" w:hAnsi="Times New Roman" w:cs="Times New Roman"/>
          <w:b/>
          <w:bCs/>
          <w:i/>
          <w:iCs/>
          <w:sz w:val="24"/>
          <w:szCs w:val="24"/>
        </w:rPr>
        <w:t xml:space="preserve">Tiekėjui įrodant siūlomos prekės atitiktį techninės specifikacijos reikalavimams, turi būti pateikiami prekės gamintojo dokumentai* </w:t>
      </w:r>
      <w:r w:rsidRPr="00855007">
        <w:rPr>
          <w:rFonts w:ascii="Times New Roman"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8772EB" w14:textId="77777777" w:rsidR="00BC4E25" w:rsidRPr="00855007" w:rsidRDefault="00BC4E25" w:rsidP="00BC4E25">
      <w:pPr>
        <w:tabs>
          <w:tab w:val="left" w:pos="-142"/>
          <w:tab w:val="left" w:pos="1418"/>
        </w:tabs>
        <w:spacing w:after="0" w:line="240" w:lineRule="auto"/>
        <w:ind w:left="-142" w:firstLine="993"/>
        <w:jc w:val="both"/>
        <w:rPr>
          <w:rFonts w:ascii="Times New Roman" w:hAnsi="Times New Roman" w:cs="Times New Roman"/>
          <w:b/>
          <w:bCs/>
          <w:i/>
          <w:iCs/>
        </w:rPr>
      </w:pPr>
      <w:r w:rsidRPr="00855007">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3650578C" w14:textId="77777777" w:rsidR="00BC4E25" w:rsidRPr="00855007" w:rsidRDefault="00BC4E25" w:rsidP="00BC4E25">
      <w:pPr>
        <w:tabs>
          <w:tab w:val="left" w:pos="-142"/>
          <w:tab w:val="left" w:pos="1418"/>
        </w:tabs>
        <w:spacing w:after="0" w:line="240" w:lineRule="auto"/>
        <w:ind w:left="-142" w:firstLine="993"/>
        <w:jc w:val="both"/>
        <w:rPr>
          <w:rFonts w:ascii="Times New Roman" w:hAnsi="Times New Roman" w:cs="Times New Roman"/>
        </w:rPr>
      </w:pPr>
      <w:r w:rsidRPr="00855007">
        <w:rPr>
          <w:rFonts w:ascii="Times New Roman" w:hAnsi="Times New Roman" w:cs="Times New Roman"/>
        </w:rPr>
        <w:t xml:space="preserve">Tiekėjo siūloma prekė turi atitikti ir tiekėjas </w:t>
      </w:r>
      <w:r w:rsidRPr="00855007">
        <w:rPr>
          <w:rFonts w:ascii="Times New Roman" w:hAnsi="Times New Roman" w:cs="Times New Roman"/>
          <w:b/>
        </w:rPr>
        <w:t>turi įrodyt</w:t>
      </w:r>
      <w:r w:rsidRPr="00855007">
        <w:rPr>
          <w:rFonts w:ascii="Times New Roman" w:hAnsi="Times New Roman" w:cs="Times New Roman"/>
        </w:rPr>
        <w:t xml:space="preserve">i, kad siūloma </w:t>
      </w:r>
      <w:r w:rsidRPr="00855007">
        <w:rPr>
          <w:rFonts w:ascii="Times New Roman" w:hAnsi="Times New Roman" w:cs="Times New Roman"/>
          <w:b/>
        </w:rPr>
        <w:t>prekė atitinka visus techninėje specifikacijoje nurodytus reikalavimus</w:t>
      </w:r>
      <w:r w:rsidRPr="00855007">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33B55D9" w14:textId="77777777" w:rsidR="00BC4E25" w:rsidRPr="00855007" w:rsidRDefault="00BC4E25" w:rsidP="00BC4E25">
      <w:pPr>
        <w:spacing w:after="0" w:line="240" w:lineRule="auto"/>
        <w:jc w:val="center"/>
        <w:rPr>
          <w:rFonts w:ascii="Times New Roman" w:hAnsi="Times New Roman" w:cs="Times New Roman"/>
          <w:b/>
          <w:sz w:val="24"/>
          <w:szCs w:val="24"/>
        </w:rPr>
      </w:pPr>
    </w:p>
    <w:p w14:paraId="56594451" w14:textId="77777777" w:rsidR="00BC4E25" w:rsidRPr="00855007" w:rsidRDefault="00BC4E25" w:rsidP="00BC4E25">
      <w:pPr>
        <w:spacing w:after="0" w:line="240" w:lineRule="auto"/>
        <w:jc w:val="center"/>
        <w:rPr>
          <w:rFonts w:ascii="Times New Roman" w:hAnsi="Times New Roman" w:cs="Times New Roman"/>
          <w:b/>
          <w:sz w:val="24"/>
          <w:szCs w:val="24"/>
        </w:rPr>
      </w:pPr>
    </w:p>
    <w:p w14:paraId="399EB324" w14:textId="77777777" w:rsidR="00BC4E25" w:rsidRPr="00855007" w:rsidRDefault="00BC4E25" w:rsidP="00BC4E25">
      <w:pPr>
        <w:spacing w:after="0" w:line="240" w:lineRule="auto"/>
        <w:ind w:firstLine="1134"/>
        <w:jc w:val="both"/>
        <w:rPr>
          <w:rFonts w:ascii="Times New Roman" w:hAnsi="Times New Roman" w:cs="Times New Roman"/>
          <w:b/>
          <w:sz w:val="24"/>
          <w:szCs w:val="24"/>
        </w:rPr>
      </w:pPr>
      <w:r w:rsidRPr="00855007">
        <w:rPr>
          <w:rFonts w:ascii="Times New Roman" w:hAnsi="Times New Roman" w:cs="Times New Roman"/>
          <w:b/>
          <w:sz w:val="24"/>
          <w:szCs w:val="24"/>
        </w:rPr>
        <w:t>1. Bendrosios sąlygos:</w:t>
      </w:r>
    </w:p>
    <w:p w14:paraId="184B2C25" w14:textId="74B07873" w:rsidR="00BC4E25" w:rsidRPr="00855007" w:rsidRDefault="00BC4E25" w:rsidP="00BC4E25">
      <w:pPr>
        <w:tabs>
          <w:tab w:val="left" w:pos="0"/>
          <w:tab w:val="left" w:pos="720"/>
        </w:tabs>
        <w:spacing w:after="0" w:line="240" w:lineRule="auto"/>
        <w:ind w:firstLine="1134"/>
        <w:jc w:val="both"/>
        <w:rPr>
          <w:rFonts w:ascii="Times New Roman" w:hAnsi="Times New Roman" w:cs="Times New Roman"/>
          <w:sz w:val="24"/>
          <w:szCs w:val="24"/>
        </w:rPr>
      </w:pPr>
      <w:r w:rsidRPr="00855007">
        <w:rPr>
          <w:rFonts w:ascii="Times New Roman" w:hAnsi="Times New Roman" w:cs="Times New Roman"/>
          <w:sz w:val="24"/>
          <w:szCs w:val="24"/>
        </w:rPr>
        <w:t xml:space="preserve">1.1. Prekės pristatymo terminas </w:t>
      </w:r>
      <w:r w:rsidRPr="00BD466C">
        <w:rPr>
          <w:rFonts w:ascii="Times New Roman" w:hAnsi="Times New Roman" w:cs="Times New Roman"/>
          <w:sz w:val="24"/>
          <w:szCs w:val="24"/>
        </w:rPr>
        <w:t>–</w:t>
      </w:r>
      <w:r w:rsidRPr="00855007">
        <w:rPr>
          <w:rFonts w:ascii="Times New Roman" w:hAnsi="Times New Roman" w:cs="Times New Roman"/>
          <w:color w:val="FF0000"/>
          <w:sz w:val="24"/>
          <w:szCs w:val="24"/>
        </w:rPr>
        <w:t xml:space="preserve"> </w:t>
      </w:r>
      <w:r w:rsidRPr="00855007">
        <w:rPr>
          <w:rFonts w:ascii="Times New Roman" w:hAnsi="Times New Roman" w:cs="Times New Roman"/>
          <w:sz w:val="24"/>
          <w:szCs w:val="24"/>
        </w:rPr>
        <w:t xml:space="preserve">ne vėliau kaip per </w:t>
      </w:r>
      <w:r w:rsidR="00E35CA0">
        <w:rPr>
          <w:rFonts w:ascii="Times New Roman" w:hAnsi="Times New Roman" w:cs="Times New Roman"/>
          <w:sz w:val="24"/>
          <w:szCs w:val="24"/>
        </w:rPr>
        <w:t>3</w:t>
      </w:r>
      <w:r w:rsidRPr="00855007">
        <w:rPr>
          <w:rFonts w:ascii="Times New Roman" w:hAnsi="Times New Roman" w:cs="Times New Roman"/>
          <w:sz w:val="24"/>
          <w:szCs w:val="24"/>
        </w:rPr>
        <w:t xml:space="preserve"> mėnes</w:t>
      </w:r>
      <w:r w:rsidR="00E35CA0">
        <w:rPr>
          <w:rFonts w:ascii="Times New Roman" w:hAnsi="Times New Roman" w:cs="Times New Roman"/>
          <w:sz w:val="24"/>
          <w:szCs w:val="24"/>
        </w:rPr>
        <w:t>ius</w:t>
      </w:r>
      <w:r w:rsidRPr="00855007">
        <w:rPr>
          <w:rFonts w:ascii="Times New Roman" w:hAnsi="Times New Roman" w:cs="Times New Roman"/>
          <w:sz w:val="24"/>
          <w:szCs w:val="24"/>
        </w:rPr>
        <w:t xml:space="preserve"> nuo Prekės pirkimo ir pardavimo sutarties pasirašymo;</w:t>
      </w:r>
    </w:p>
    <w:p w14:paraId="16E94689" w14:textId="77777777" w:rsidR="00BC4E25" w:rsidRPr="00855007" w:rsidRDefault="00BC4E25" w:rsidP="00BC4E25">
      <w:pPr>
        <w:spacing w:after="0" w:line="240" w:lineRule="auto"/>
        <w:ind w:firstLine="1134"/>
        <w:jc w:val="both"/>
        <w:rPr>
          <w:rFonts w:ascii="Times New Roman" w:hAnsi="Times New Roman" w:cs="Times New Roman"/>
          <w:sz w:val="24"/>
          <w:szCs w:val="24"/>
        </w:rPr>
      </w:pPr>
      <w:r w:rsidRPr="00855007">
        <w:rPr>
          <w:rFonts w:ascii="Times New Roman" w:hAnsi="Times New Roman" w:cs="Times New Roman"/>
          <w:sz w:val="24"/>
          <w:szCs w:val="24"/>
        </w:rPr>
        <w:t>1.2. Prekės pristatymo vieta – Vilniaus g. 13, Skuodas;</w:t>
      </w:r>
    </w:p>
    <w:p w14:paraId="0E43A700" w14:textId="77777777" w:rsidR="00BC4E25" w:rsidRPr="00855007" w:rsidRDefault="00BC4E25" w:rsidP="00BC4E25">
      <w:pPr>
        <w:spacing w:after="0" w:line="240" w:lineRule="auto"/>
        <w:ind w:firstLine="1134"/>
        <w:jc w:val="both"/>
        <w:rPr>
          <w:rFonts w:ascii="Times New Roman" w:hAnsi="Times New Roman" w:cs="Times New Roman"/>
          <w:sz w:val="24"/>
          <w:szCs w:val="24"/>
        </w:rPr>
      </w:pPr>
      <w:r w:rsidRPr="00855007">
        <w:rPr>
          <w:rFonts w:ascii="Times New Roman" w:hAnsi="Times New Roman" w:cs="Times New Roman"/>
          <w:sz w:val="24"/>
          <w:szCs w:val="24"/>
        </w:rPr>
        <w:t>1.3. Tiekėjas kartu su preke turi pateikti: naudojimo instrukciją lietuvių kalba.;</w:t>
      </w:r>
    </w:p>
    <w:p w14:paraId="546A6B70" w14:textId="77777777" w:rsidR="00BC4E25" w:rsidRPr="00855007" w:rsidRDefault="00BC4E25" w:rsidP="00BC4E25">
      <w:pPr>
        <w:spacing w:after="0" w:line="240" w:lineRule="auto"/>
        <w:ind w:firstLine="1134"/>
        <w:jc w:val="both"/>
        <w:rPr>
          <w:rFonts w:ascii="Times New Roman" w:hAnsi="Times New Roman" w:cs="Times New Roman"/>
          <w:sz w:val="24"/>
          <w:szCs w:val="24"/>
          <w:lang w:eastAsia="lt-LT"/>
        </w:rPr>
      </w:pPr>
      <w:r w:rsidRPr="00855007">
        <w:rPr>
          <w:rFonts w:ascii="Times New Roman" w:hAnsi="Times New Roman" w:cs="Times New Roman"/>
          <w:sz w:val="24"/>
          <w:szCs w:val="24"/>
          <w:lang w:eastAsia="lt-LT"/>
        </w:rPr>
        <w:t>1.4. Prekei turi būti suteikiama ne trumpesnė kaip 24 mėn. garantija;</w:t>
      </w:r>
    </w:p>
    <w:p w14:paraId="11A8899F" w14:textId="77777777" w:rsidR="00BC4E25" w:rsidRPr="00855007" w:rsidRDefault="00BC4E25" w:rsidP="00BC4E25">
      <w:pPr>
        <w:spacing w:after="0" w:line="240" w:lineRule="auto"/>
        <w:ind w:firstLine="1134"/>
        <w:jc w:val="both"/>
        <w:rPr>
          <w:rFonts w:ascii="Times New Roman" w:hAnsi="Times New Roman" w:cs="Times New Roman"/>
          <w:color w:val="000000" w:themeColor="text1"/>
          <w:sz w:val="24"/>
          <w:szCs w:val="24"/>
          <w:lang w:eastAsia="lt-LT"/>
        </w:rPr>
      </w:pPr>
      <w:r w:rsidRPr="00855007">
        <w:rPr>
          <w:rFonts w:ascii="Times New Roman" w:hAnsi="Times New Roman" w:cs="Times New Roman"/>
          <w:color w:val="000000" w:themeColor="text1"/>
          <w:sz w:val="24"/>
          <w:szCs w:val="24"/>
          <w:lang w:eastAsia="lt-LT"/>
        </w:rPr>
        <w:t>1.5. Tiekėjas patvirtinta, kad įrangos pristatymas, iškrovimas, personalo apmokymas įskaičiuotas į galutinę pasiūlymo kainą;</w:t>
      </w:r>
    </w:p>
    <w:p w14:paraId="09B45BC0" w14:textId="77777777" w:rsidR="00BC4E25" w:rsidRPr="00855007" w:rsidRDefault="00BC4E25" w:rsidP="00BC4E25">
      <w:pPr>
        <w:spacing w:after="0" w:line="240" w:lineRule="auto"/>
        <w:ind w:firstLine="1134"/>
        <w:jc w:val="both"/>
        <w:rPr>
          <w:rFonts w:ascii="Times New Roman" w:hAnsi="Times New Roman" w:cs="Times New Roman"/>
          <w:color w:val="000000" w:themeColor="text1"/>
          <w:sz w:val="24"/>
          <w:szCs w:val="24"/>
          <w:lang w:eastAsia="lt-LT"/>
        </w:rPr>
      </w:pPr>
      <w:r w:rsidRPr="00855007">
        <w:rPr>
          <w:rFonts w:ascii="Times New Roman" w:hAnsi="Times New Roman" w:cs="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6730970F" w14:textId="77777777" w:rsidR="00BC4E25" w:rsidRPr="00855007" w:rsidRDefault="00BC4E25" w:rsidP="00BC4E25">
      <w:pPr>
        <w:spacing w:after="0" w:line="240" w:lineRule="auto"/>
        <w:ind w:firstLine="1134"/>
        <w:rPr>
          <w:rFonts w:ascii="Times New Roman" w:hAnsi="Times New Roman" w:cs="Times New Roman"/>
          <w:sz w:val="24"/>
          <w:szCs w:val="24"/>
          <w:lang w:eastAsia="lt-LT"/>
        </w:rPr>
      </w:pPr>
      <w:r w:rsidRPr="00855007">
        <w:rPr>
          <w:rFonts w:ascii="Times New Roman" w:hAnsi="Times New Roman" w:cs="Times New Roman"/>
          <w:sz w:val="24"/>
          <w:szCs w:val="24"/>
          <w:lang w:eastAsia="lt-LT"/>
        </w:rPr>
        <w:t>1.7. Prekės turi būti naujos</w:t>
      </w:r>
      <w:r w:rsidRPr="00855007">
        <w:rPr>
          <w:rFonts w:ascii="Times New Roman" w:hAnsi="Times New Roman" w:cs="Times New Roman"/>
          <w:sz w:val="24"/>
          <w:szCs w:val="24"/>
        </w:rPr>
        <w:t xml:space="preserve">, neatnaujintos (angl. refurbished), </w:t>
      </w:r>
      <w:r w:rsidRPr="00855007">
        <w:rPr>
          <w:rFonts w:ascii="Times New Roman" w:hAnsi="Times New Roman" w:cs="Times New Roman"/>
          <w:sz w:val="24"/>
          <w:szCs w:val="24"/>
          <w:lang w:eastAsia="lt-LT"/>
        </w:rPr>
        <w:t>neeksploatuotos.</w:t>
      </w:r>
    </w:p>
    <w:p w14:paraId="4CC85F31" w14:textId="33BC1EE3" w:rsidR="00DE3604" w:rsidRPr="00855007" w:rsidRDefault="00DE3604" w:rsidP="00664330">
      <w:pPr>
        <w:spacing w:after="0" w:line="240" w:lineRule="auto"/>
        <w:ind w:firstLine="1247"/>
        <w:jc w:val="both"/>
        <w:rPr>
          <w:rFonts w:ascii="Times New Roman" w:hAnsi="Times New Roman" w:cs="Times New Roman"/>
          <w:sz w:val="24"/>
          <w:szCs w:val="24"/>
          <w:lang w:eastAsia="lt-LT"/>
        </w:rPr>
      </w:pPr>
    </w:p>
    <w:p w14:paraId="3DF8A953" w14:textId="77777777" w:rsidR="00DE3604" w:rsidRPr="00855007" w:rsidRDefault="00DE3604" w:rsidP="00664330">
      <w:pPr>
        <w:spacing w:after="0" w:line="240" w:lineRule="auto"/>
        <w:ind w:firstLine="1247"/>
        <w:jc w:val="both"/>
        <w:rPr>
          <w:rFonts w:ascii="Times New Roman" w:hAnsi="Times New Roman" w:cs="Times New Roman"/>
          <w:b/>
          <w:sz w:val="24"/>
          <w:szCs w:val="24"/>
        </w:rPr>
      </w:pPr>
    </w:p>
    <w:p w14:paraId="0784BCC8" w14:textId="31ABB5E0" w:rsidR="00DE3604" w:rsidRPr="00855007" w:rsidRDefault="002E37FD" w:rsidP="00664330">
      <w:pPr>
        <w:spacing w:after="0" w:line="240" w:lineRule="auto"/>
        <w:ind w:firstLine="1298"/>
        <w:jc w:val="both"/>
        <w:rPr>
          <w:rFonts w:ascii="Times New Roman" w:hAnsi="Times New Roman" w:cs="Times New Roman"/>
          <w:b/>
          <w:sz w:val="24"/>
          <w:szCs w:val="24"/>
        </w:rPr>
      </w:pPr>
      <w:r w:rsidRPr="00855007">
        <w:rPr>
          <w:rFonts w:ascii="Times New Roman" w:hAnsi="Times New Roman" w:cs="Times New Roman"/>
          <w:b/>
          <w:sz w:val="24"/>
          <w:szCs w:val="24"/>
        </w:rPr>
        <w:t xml:space="preserve">2. </w:t>
      </w:r>
      <w:r w:rsidR="00DE3604" w:rsidRPr="00855007">
        <w:rPr>
          <w:rFonts w:ascii="Times New Roman" w:hAnsi="Times New Roman" w:cs="Times New Roman"/>
          <w:b/>
          <w:sz w:val="24"/>
          <w:szCs w:val="24"/>
        </w:rPr>
        <w:t>Perkamo objekto privalomieji techniniai reikalavimai:</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18"/>
        <w:gridCol w:w="2566"/>
        <w:gridCol w:w="604"/>
        <w:gridCol w:w="1980"/>
        <w:gridCol w:w="228"/>
        <w:gridCol w:w="473"/>
        <w:gridCol w:w="3051"/>
      </w:tblGrid>
      <w:tr w:rsidR="00DE3604" w:rsidRPr="00855007" w14:paraId="18609871" w14:textId="77777777" w:rsidTr="00855007">
        <w:trPr>
          <w:trHeight w:val="841"/>
        </w:trPr>
        <w:tc>
          <w:tcPr>
            <w:tcW w:w="747" w:type="dxa"/>
            <w:gridSpan w:val="2"/>
            <w:vAlign w:val="center"/>
          </w:tcPr>
          <w:p w14:paraId="0A4B0027" w14:textId="77777777" w:rsidR="00DE3604" w:rsidRPr="00855007" w:rsidRDefault="00DE3604" w:rsidP="00017920">
            <w:pPr>
              <w:suppressAutoHyphens/>
              <w:autoSpaceDN w:val="0"/>
              <w:spacing w:line="254" w:lineRule="auto"/>
              <w:textAlignment w:val="baseline"/>
              <w:rPr>
                <w:rFonts w:ascii="Times New Roman" w:eastAsia="Calibri" w:hAnsi="Times New Roman" w:cs="Times New Roman"/>
                <w:b/>
                <w:sz w:val="24"/>
                <w:szCs w:val="24"/>
              </w:rPr>
            </w:pPr>
            <w:r w:rsidRPr="00855007">
              <w:rPr>
                <w:rFonts w:ascii="Times New Roman" w:eastAsia="Calibri" w:hAnsi="Times New Roman" w:cs="Times New Roman"/>
                <w:b/>
                <w:sz w:val="24"/>
                <w:szCs w:val="24"/>
              </w:rPr>
              <w:t>Eil. Nr.</w:t>
            </w:r>
          </w:p>
        </w:tc>
        <w:tc>
          <w:tcPr>
            <w:tcW w:w="5378" w:type="dxa"/>
            <w:gridSpan w:val="4"/>
            <w:vAlign w:val="center"/>
          </w:tcPr>
          <w:p w14:paraId="7A51942F" w14:textId="77777777" w:rsidR="00DE3604" w:rsidRPr="00855007" w:rsidRDefault="00DE3604" w:rsidP="00017920">
            <w:pPr>
              <w:suppressAutoHyphens/>
              <w:autoSpaceDN w:val="0"/>
              <w:spacing w:line="254" w:lineRule="auto"/>
              <w:jc w:val="center"/>
              <w:textAlignment w:val="baseline"/>
              <w:rPr>
                <w:rFonts w:ascii="Times New Roman" w:eastAsia="Calibri" w:hAnsi="Times New Roman" w:cs="Times New Roman"/>
                <w:b/>
                <w:sz w:val="24"/>
                <w:szCs w:val="24"/>
              </w:rPr>
            </w:pPr>
            <w:r w:rsidRPr="00855007">
              <w:rPr>
                <w:rFonts w:ascii="Times New Roman" w:hAnsi="Times New Roman" w:cs="Times New Roman"/>
                <w:b/>
                <w:sz w:val="24"/>
                <w:szCs w:val="24"/>
                <w:lang w:eastAsia="lt-LT"/>
              </w:rPr>
              <w:t xml:space="preserve">PERKAMO OBJEKTO PRIVALOMIEJI TECHNINIAI REIKALAVIMAI </w:t>
            </w:r>
          </w:p>
        </w:tc>
        <w:tc>
          <w:tcPr>
            <w:tcW w:w="3524" w:type="dxa"/>
            <w:gridSpan w:val="2"/>
            <w:vAlign w:val="center"/>
          </w:tcPr>
          <w:p w14:paraId="26AEBBDF"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Prekės/įrangos</w:t>
            </w:r>
          </w:p>
          <w:p w14:paraId="186A29F7"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pavadinimas ir rodiklių</w:t>
            </w:r>
          </w:p>
          <w:p w14:paraId="3BD894F0"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reikšmės (įvardinant</w:t>
            </w:r>
          </w:p>
          <w:p w14:paraId="7ED69B78"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tikslius įrangos/prekių</w:t>
            </w:r>
          </w:p>
          <w:p w14:paraId="0A173419"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gamintojų ir</w:t>
            </w:r>
          </w:p>
          <w:p w14:paraId="37364CF8"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įrangos/prekių modelių</w:t>
            </w:r>
          </w:p>
          <w:p w14:paraId="39338E2D"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pavadinimus bei rodiklių</w:t>
            </w:r>
          </w:p>
          <w:p w14:paraId="09E22426" w14:textId="77777777" w:rsidR="00DE3604" w:rsidRPr="00855007" w:rsidRDefault="00DE3604" w:rsidP="00017920">
            <w:pPr>
              <w:spacing w:after="0" w:line="240" w:lineRule="auto"/>
              <w:jc w:val="center"/>
              <w:rPr>
                <w:rFonts w:ascii="Times New Roman" w:hAnsi="Times New Roman" w:cs="Times New Roman"/>
                <w:b/>
                <w:sz w:val="24"/>
                <w:szCs w:val="24"/>
                <w:lang w:eastAsia="lt-LT"/>
              </w:rPr>
            </w:pPr>
            <w:r w:rsidRPr="00855007">
              <w:rPr>
                <w:rFonts w:ascii="Times New Roman" w:hAnsi="Times New Roman" w:cs="Times New Roman"/>
                <w:b/>
                <w:sz w:val="24"/>
                <w:szCs w:val="24"/>
                <w:lang w:eastAsia="lt-LT"/>
              </w:rPr>
              <w:t>reikšmes)</w:t>
            </w:r>
          </w:p>
          <w:p w14:paraId="43918A70" w14:textId="77777777" w:rsidR="00DE3604" w:rsidRPr="00855007" w:rsidRDefault="00DE3604" w:rsidP="00017920">
            <w:pPr>
              <w:spacing w:after="0" w:line="240" w:lineRule="auto"/>
              <w:jc w:val="center"/>
              <w:rPr>
                <w:rFonts w:ascii="Times New Roman" w:hAnsi="Times New Roman" w:cs="Times New Roman"/>
                <w:i/>
                <w:sz w:val="24"/>
                <w:szCs w:val="24"/>
                <w:lang w:eastAsia="lt-LT"/>
              </w:rPr>
            </w:pPr>
            <w:r w:rsidRPr="00855007">
              <w:rPr>
                <w:rFonts w:ascii="Times New Roman" w:hAnsi="Times New Roman" w:cs="Times New Roman"/>
                <w:i/>
                <w:sz w:val="24"/>
                <w:szCs w:val="24"/>
                <w:lang w:eastAsia="lt-LT"/>
              </w:rPr>
              <w:lastRenderedPageBreak/>
              <w:t>Pastaba: apsiribojimas</w:t>
            </w:r>
          </w:p>
          <w:p w14:paraId="4178D336" w14:textId="77777777" w:rsidR="00DE3604" w:rsidRPr="00855007" w:rsidRDefault="00DE3604" w:rsidP="00017920">
            <w:pPr>
              <w:spacing w:after="0" w:line="240" w:lineRule="auto"/>
              <w:jc w:val="center"/>
              <w:rPr>
                <w:rFonts w:ascii="Times New Roman" w:hAnsi="Times New Roman" w:cs="Times New Roman"/>
                <w:i/>
                <w:sz w:val="24"/>
                <w:szCs w:val="24"/>
                <w:lang w:eastAsia="lt-LT"/>
              </w:rPr>
            </w:pPr>
            <w:r w:rsidRPr="00855007">
              <w:rPr>
                <w:rFonts w:ascii="Times New Roman" w:hAnsi="Times New Roman" w:cs="Times New Roman"/>
                <w:i/>
                <w:sz w:val="24"/>
                <w:szCs w:val="24"/>
                <w:lang w:eastAsia="lt-LT"/>
              </w:rPr>
              <w:t>vien įrašais „atitinka“</w:t>
            </w:r>
          </w:p>
          <w:p w14:paraId="534BA75E" w14:textId="77777777" w:rsidR="00DE3604" w:rsidRPr="00855007" w:rsidRDefault="00DE3604" w:rsidP="00017920">
            <w:pPr>
              <w:spacing w:after="0" w:line="240" w:lineRule="auto"/>
              <w:jc w:val="center"/>
              <w:rPr>
                <w:rFonts w:ascii="Times New Roman" w:eastAsia="Calibri" w:hAnsi="Times New Roman" w:cs="Times New Roman"/>
                <w:b/>
                <w:sz w:val="24"/>
                <w:szCs w:val="24"/>
              </w:rPr>
            </w:pPr>
            <w:r w:rsidRPr="00855007">
              <w:rPr>
                <w:rFonts w:ascii="Times New Roman" w:hAnsi="Times New Roman" w:cs="Times New Roman"/>
                <w:i/>
                <w:sz w:val="24"/>
                <w:szCs w:val="24"/>
                <w:lang w:eastAsia="lt-LT"/>
              </w:rPr>
              <w:t xml:space="preserve">ir/arba „taip“ </w:t>
            </w:r>
            <w:r w:rsidRPr="00855007">
              <w:rPr>
                <w:rFonts w:ascii="Times New Roman" w:hAnsi="Times New Roman" w:cs="Times New Roman"/>
                <w:b/>
                <w:i/>
                <w:sz w:val="24"/>
                <w:szCs w:val="24"/>
                <w:lang w:eastAsia="lt-LT"/>
              </w:rPr>
              <w:t>negalimas</w:t>
            </w:r>
          </w:p>
        </w:tc>
      </w:tr>
      <w:tr w:rsidR="00BC4E25" w:rsidRPr="00855007" w14:paraId="4E6B179F" w14:textId="77777777" w:rsidTr="00BC4E25">
        <w:trPr>
          <w:trHeight w:val="220"/>
        </w:trPr>
        <w:tc>
          <w:tcPr>
            <w:tcW w:w="747" w:type="dxa"/>
            <w:gridSpan w:val="2"/>
            <w:vAlign w:val="center"/>
          </w:tcPr>
          <w:p w14:paraId="156744DF" w14:textId="23A2B4CA" w:rsidR="00BC4E25" w:rsidRPr="00855007" w:rsidRDefault="00855007" w:rsidP="002E37FD">
            <w:pPr>
              <w:suppressAutoHyphens/>
              <w:autoSpaceDN w:val="0"/>
              <w:spacing w:line="254" w:lineRule="auto"/>
              <w:jc w:val="center"/>
              <w:textAlignment w:val="baseline"/>
              <w:rPr>
                <w:rFonts w:ascii="Times New Roman" w:eastAsia="Calibri" w:hAnsi="Times New Roman" w:cs="Times New Roman"/>
                <w:sz w:val="24"/>
                <w:szCs w:val="24"/>
              </w:rPr>
            </w:pPr>
            <w:r w:rsidRPr="00855007">
              <w:rPr>
                <w:rFonts w:ascii="Times New Roman" w:eastAsia="Calibri" w:hAnsi="Times New Roman" w:cs="Times New Roman"/>
                <w:sz w:val="24"/>
                <w:szCs w:val="24"/>
              </w:rPr>
              <w:lastRenderedPageBreak/>
              <w:t>1.</w:t>
            </w:r>
          </w:p>
        </w:tc>
        <w:tc>
          <w:tcPr>
            <w:tcW w:w="5378" w:type="dxa"/>
            <w:gridSpan w:val="4"/>
          </w:tcPr>
          <w:p w14:paraId="496E75B3" w14:textId="2415E5FB" w:rsidR="00BC4E25" w:rsidRPr="00855007" w:rsidRDefault="00335397" w:rsidP="002E37FD">
            <w:pPr>
              <w:spacing w:after="0" w:line="240" w:lineRule="auto"/>
              <w:rPr>
                <w:rFonts w:ascii="Times New Roman" w:eastAsia="Calibri" w:hAnsi="Times New Roman" w:cs="Times New Roman"/>
                <w:b/>
                <w:bCs/>
                <w:spacing w:val="-4"/>
                <w:sz w:val="24"/>
                <w:szCs w:val="24"/>
              </w:rPr>
            </w:pPr>
            <w:r w:rsidRPr="00855007">
              <w:rPr>
                <w:rFonts w:ascii="Times New Roman" w:hAnsi="Times New Roman" w:cs="Times New Roman"/>
                <w:b/>
                <w:bCs/>
                <w:color w:val="000000" w:themeColor="text1"/>
                <w:sz w:val="24"/>
                <w:szCs w:val="24"/>
              </w:rPr>
              <w:t>Kvėpavimo aparatų komplektas</w:t>
            </w:r>
          </w:p>
        </w:tc>
        <w:tc>
          <w:tcPr>
            <w:tcW w:w="3524" w:type="dxa"/>
            <w:gridSpan w:val="2"/>
          </w:tcPr>
          <w:p w14:paraId="5C5F37EE" w14:textId="77777777" w:rsidR="00BC4E25" w:rsidRPr="00855007" w:rsidRDefault="00BC4E25" w:rsidP="00BC4E25">
            <w:pPr>
              <w:spacing w:after="0" w:line="240" w:lineRule="auto"/>
              <w:jc w:val="both"/>
              <w:rPr>
                <w:rFonts w:ascii="Times New Roman" w:eastAsia="Times New Roman" w:hAnsi="Times New Roman" w:cs="Times New Roman"/>
                <w:color w:val="000000"/>
                <w:sz w:val="24"/>
                <w:szCs w:val="24"/>
                <w:lang w:eastAsia="lt-LT" w:bidi="lt-LT"/>
              </w:rPr>
            </w:pPr>
            <w:r w:rsidRPr="00855007">
              <w:rPr>
                <w:rFonts w:ascii="Times New Roman" w:eastAsia="Times New Roman" w:hAnsi="Times New Roman" w:cs="Times New Roman"/>
                <w:color w:val="000000"/>
                <w:sz w:val="24"/>
                <w:szCs w:val="24"/>
                <w:lang w:eastAsia="lt-LT" w:bidi="lt-LT"/>
              </w:rPr>
              <w:t xml:space="preserve">Gamintojas:  </w:t>
            </w:r>
            <w:r w:rsidRPr="00855007">
              <w:rPr>
                <w:rFonts w:ascii="Times New Roman" w:eastAsia="Times New Roman" w:hAnsi="Times New Roman" w:cs="Times New Roman"/>
                <w:color w:val="00B0F0"/>
                <w:sz w:val="24"/>
                <w:szCs w:val="24"/>
                <w:lang w:eastAsia="lt-LT" w:bidi="lt-LT"/>
              </w:rPr>
              <w:t>[</w:t>
            </w:r>
            <w:r w:rsidRPr="00855007">
              <w:rPr>
                <w:rFonts w:ascii="Times New Roman" w:eastAsia="Times New Roman" w:hAnsi="Times New Roman" w:cs="Times New Roman"/>
                <w:i/>
                <w:iCs/>
                <w:color w:val="00B0F0"/>
                <w:sz w:val="24"/>
                <w:szCs w:val="24"/>
                <w:lang w:eastAsia="lt-LT" w:bidi="lt-LT"/>
              </w:rPr>
              <w:t>įrašyti</w:t>
            </w:r>
            <w:r w:rsidRPr="00855007">
              <w:rPr>
                <w:rFonts w:ascii="Times New Roman" w:eastAsia="Times New Roman" w:hAnsi="Times New Roman" w:cs="Times New Roman"/>
                <w:color w:val="00B0F0"/>
                <w:sz w:val="24"/>
                <w:szCs w:val="24"/>
                <w:lang w:eastAsia="lt-LT" w:bidi="lt-LT"/>
              </w:rPr>
              <w:t>]</w:t>
            </w:r>
          </w:p>
          <w:p w14:paraId="1DBBF322" w14:textId="4BF1843F" w:rsidR="00BC4E25" w:rsidRPr="00855007" w:rsidRDefault="00BC4E25" w:rsidP="00BC4E25">
            <w:pPr>
              <w:spacing w:after="0" w:line="240" w:lineRule="auto"/>
              <w:rPr>
                <w:rFonts w:ascii="Times New Roman" w:eastAsia="Calibri" w:hAnsi="Times New Roman" w:cs="Times New Roman"/>
                <w:spacing w:val="-4"/>
                <w:sz w:val="24"/>
                <w:szCs w:val="24"/>
              </w:rPr>
            </w:pPr>
            <w:r w:rsidRPr="00855007">
              <w:rPr>
                <w:rFonts w:ascii="Times New Roman" w:eastAsia="Times New Roman" w:hAnsi="Times New Roman" w:cs="Times New Roman"/>
                <w:color w:val="000000"/>
                <w:sz w:val="24"/>
                <w:szCs w:val="24"/>
                <w:lang w:eastAsia="lt-LT" w:bidi="lt-LT"/>
              </w:rPr>
              <w:t xml:space="preserve">Modelis: </w:t>
            </w:r>
            <w:r w:rsidRPr="00855007">
              <w:rPr>
                <w:rFonts w:ascii="Times New Roman" w:eastAsia="Times New Roman" w:hAnsi="Times New Roman" w:cs="Times New Roman"/>
                <w:color w:val="00B0F0"/>
                <w:sz w:val="24"/>
                <w:szCs w:val="24"/>
                <w:lang w:eastAsia="lt-LT" w:bidi="lt-LT"/>
              </w:rPr>
              <w:t>[</w:t>
            </w:r>
            <w:r w:rsidRPr="00855007">
              <w:rPr>
                <w:rFonts w:ascii="Times New Roman" w:eastAsia="Times New Roman" w:hAnsi="Times New Roman" w:cs="Times New Roman"/>
                <w:i/>
                <w:iCs/>
                <w:color w:val="00B0F0"/>
                <w:sz w:val="24"/>
                <w:szCs w:val="24"/>
                <w:lang w:eastAsia="lt-LT" w:bidi="lt-LT"/>
              </w:rPr>
              <w:t>įrašyti jeigu toks yra</w:t>
            </w:r>
            <w:r w:rsidRPr="00855007">
              <w:rPr>
                <w:rFonts w:ascii="Times New Roman" w:eastAsia="Times New Roman" w:hAnsi="Times New Roman" w:cs="Times New Roman"/>
                <w:color w:val="00B0F0"/>
                <w:sz w:val="24"/>
                <w:szCs w:val="24"/>
                <w:lang w:eastAsia="lt-LT" w:bidi="lt-LT"/>
              </w:rPr>
              <w:t>]</w:t>
            </w:r>
          </w:p>
        </w:tc>
      </w:tr>
      <w:tr w:rsidR="00855007" w:rsidRPr="00855007" w14:paraId="35BF2737" w14:textId="77777777" w:rsidTr="00BC4E25">
        <w:trPr>
          <w:trHeight w:val="220"/>
        </w:trPr>
        <w:tc>
          <w:tcPr>
            <w:tcW w:w="747" w:type="dxa"/>
            <w:gridSpan w:val="2"/>
            <w:vAlign w:val="center"/>
          </w:tcPr>
          <w:p w14:paraId="6EFF7919" w14:textId="4085125C"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55007">
              <w:rPr>
                <w:rFonts w:ascii="Times New Roman" w:eastAsia="Calibri" w:hAnsi="Times New Roman" w:cs="Times New Roman"/>
                <w:sz w:val="24"/>
                <w:szCs w:val="24"/>
              </w:rPr>
              <w:t>.2.</w:t>
            </w:r>
          </w:p>
        </w:tc>
        <w:tc>
          <w:tcPr>
            <w:tcW w:w="5378" w:type="dxa"/>
            <w:gridSpan w:val="4"/>
          </w:tcPr>
          <w:p w14:paraId="59D5B170" w14:textId="0B492928" w:rsidR="00855007" w:rsidRPr="00855007" w:rsidRDefault="00855007" w:rsidP="00855007">
            <w:pPr>
              <w:spacing w:after="0" w:line="240" w:lineRule="auto"/>
              <w:rPr>
                <w:rFonts w:ascii="Times New Roman" w:hAnsi="Times New Roman" w:cs="Times New Roman"/>
                <w:color w:val="000000" w:themeColor="text1"/>
                <w:sz w:val="24"/>
                <w:szCs w:val="24"/>
              </w:rPr>
            </w:pPr>
            <w:r w:rsidRPr="00855007">
              <w:rPr>
                <w:rFonts w:ascii="Times New Roman" w:hAnsi="Times New Roman" w:cs="Times New Roman"/>
                <w:sz w:val="24"/>
                <w:szCs w:val="24"/>
              </w:rPr>
              <w:t xml:space="preserve">Autonominiai atvirosios apytakos suslėgtojo oro kvėpavimo aparatai (toliau – kvėpavimo aparatai) turi atitikti LST EN 137:2007 „Kvėpavimo organų apsaugos priemonės. Autonominiai atvirosios apytakos suslėgtojo oro kvėpavimo aparatai su ištisine veido kauke. Reikalavimai, bandymai, ženklinimas“ 2 tipo (ugniagesių aparatai) kvėpavimo aparatams nurodytus reikalavimus arba lygiaverčius reikalavimus ir LST EN 136+AC:2001 „Kvėpavimo organų apsaugos priemonės. Ištisinės kaukės. Reikalavimai, bandymai, ženklinimas“ arba lygiaverčius reikalavimus. </w:t>
            </w:r>
          </w:p>
        </w:tc>
        <w:tc>
          <w:tcPr>
            <w:tcW w:w="3524" w:type="dxa"/>
            <w:gridSpan w:val="2"/>
          </w:tcPr>
          <w:p w14:paraId="7604EB2D" w14:textId="77777777" w:rsidR="00855007" w:rsidRPr="00855007" w:rsidRDefault="00855007" w:rsidP="00855007">
            <w:pPr>
              <w:spacing w:after="0" w:line="240" w:lineRule="auto"/>
              <w:jc w:val="both"/>
              <w:rPr>
                <w:rFonts w:ascii="Times New Roman" w:eastAsia="Times New Roman" w:hAnsi="Times New Roman" w:cs="Times New Roman"/>
                <w:color w:val="000000"/>
                <w:sz w:val="24"/>
                <w:szCs w:val="24"/>
                <w:lang w:eastAsia="lt-LT" w:bidi="lt-LT"/>
              </w:rPr>
            </w:pPr>
          </w:p>
        </w:tc>
      </w:tr>
      <w:tr w:rsidR="00855007" w:rsidRPr="00855007" w14:paraId="7475AA78" w14:textId="77777777" w:rsidTr="00BC4E25">
        <w:trPr>
          <w:trHeight w:val="220"/>
        </w:trPr>
        <w:tc>
          <w:tcPr>
            <w:tcW w:w="747" w:type="dxa"/>
            <w:gridSpan w:val="2"/>
            <w:vAlign w:val="center"/>
          </w:tcPr>
          <w:p w14:paraId="7EE6324C" w14:textId="3E78C0F7"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55007">
              <w:rPr>
                <w:rFonts w:ascii="Times New Roman" w:eastAsia="Calibri" w:hAnsi="Times New Roman" w:cs="Times New Roman"/>
                <w:sz w:val="24"/>
                <w:szCs w:val="24"/>
              </w:rPr>
              <w:t>.3.</w:t>
            </w:r>
          </w:p>
        </w:tc>
        <w:tc>
          <w:tcPr>
            <w:tcW w:w="5378" w:type="dxa"/>
            <w:gridSpan w:val="4"/>
          </w:tcPr>
          <w:p w14:paraId="602488A4" w14:textId="10BC8FE4" w:rsidR="00855007" w:rsidRPr="00855007" w:rsidRDefault="00855007" w:rsidP="00855007">
            <w:pPr>
              <w:spacing w:after="0" w:line="240" w:lineRule="auto"/>
              <w:rPr>
                <w:rFonts w:ascii="Times New Roman" w:hAnsi="Times New Roman" w:cs="Times New Roman"/>
                <w:color w:val="000000" w:themeColor="text1"/>
                <w:sz w:val="24"/>
                <w:szCs w:val="24"/>
              </w:rPr>
            </w:pPr>
            <w:r w:rsidRPr="00855007">
              <w:rPr>
                <w:rFonts w:ascii="Times New Roman" w:hAnsi="Times New Roman" w:cs="Times New Roman"/>
                <w:bCs/>
                <w:sz w:val="24"/>
                <w:szCs w:val="24"/>
              </w:rPr>
              <w:t>Kvėpavimo aparatas turi būti skirtas dirbti su 6,8 arba 6,0 litrų tūrio ir 300 bar vardiniu pripildymo slėgio slėginiu indu (balionu).</w:t>
            </w:r>
          </w:p>
        </w:tc>
        <w:tc>
          <w:tcPr>
            <w:tcW w:w="3524" w:type="dxa"/>
            <w:gridSpan w:val="2"/>
          </w:tcPr>
          <w:p w14:paraId="749ADF4E" w14:textId="77777777" w:rsidR="00855007" w:rsidRPr="00855007" w:rsidRDefault="00855007" w:rsidP="00855007">
            <w:pPr>
              <w:spacing w:after="0" w:line="240" w:lineRule="auto"/>
              <w:jc w:val="both"/>
              <w:rPr>
                <w:rFonts w:ascii="Times New Roman" w:eastAsia="Times New Roman" w:hAnsi="Times New Roman" w:cs="Times New Roman"/>
                <w:color w:val="000000"/>
                <w:sz w:val="24"/>
                <w:szCs w:val="24"/>
                <w:lang w:eastAsia="lt-LT" w:bidi="lt-LT"/>
              </w:rPr>
            </w:pPr>
          </w:p>
        </w:tc>
      </w:tr>
      <w:tr w:rsidR="00855007" w:rsidRPr="00855007" w14:paraId="31F90ADF" w14:textId="77777777" w:rsidTr="00BC4E25">
        <w:trPr>
          <w:trHeight w:val="220"/>
        </w:trPr>
        <w:tc>
          <w:tcPr>
            <w:tcW w:w="747" w:type="dxa"/>
            <w:gridSpan w:val="2"/>
            <w:vAlign w:val="center"/>
          </w:tcPr>
          <w:p w14:paraId="6A45A21B" w14:textId="578E0556"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55007">
              <w:rPr>
                <w:rFonts w:ascii="Times New Roman" w:eastAsia="Calibri" w:hAnsi="Times New Roman" w:cs="Times New Roman"/>
                <w:sz w:val="24"/>
                <w:szCs w:val="24"/>
              </w:rPr>
              <w:t>.4.</w:t>
            </w:r>
          </w:p>
        </w:tc>
        <w:tc>
          <w:tcPr>
            <w:tcW w:w="5378" w:type="dxa"/>
            <w:gridSpan w:val="4"/>
          </w:tcPr>
          <w:p w14:paraId="0C68C8CB" w14:textId="2CE8E5B0" w:rsidR="00855007" w:rsidRPr="00855007" w:rsidRDefault="00855007" w:rsidP="00855007">
            <w:pPr>
              <w:spacing w:after="0" w:line="240" w:lineRule="auto"/>
              <w:rPr>
                <w:rFonts w:ascii="Times New Roman" w:hAnsi="Times New Roman" w:cs="Times New Roman"/>
                <w:color w:val="000000" w:themeColor="text1"/>
                <w:sz w:val="24"/>
                <w:szCs w:val="24"/>
              </w:rPr>
            </w:pPr>
            <w:r w:rsidRPr="00855007">
              <w:rPr>
                <w:rFonts w:ascii="Times New Roman" w:hAnsi="Times New Roman" w:cs="Times New Roman"/>
                <w:bCs/>
                <w:sz w:val="24"/>
                <w:szCs w:val="24"/>
              </w:rPr>
              <w:t xml:space="preserve">Visos kvėpavimo aparato dalys privalo užtikrinti sklandų darbą uždarose ir mažose erdvėse. Kvėpavimo aparato dalys privalo būti lengvai išardomos įprastinei jų apžiūrai, valymo ir taisymo darbams. </w:t>
            </w:r>
          </w:p>
        </w:tc>
        <w:tc>
          <w:tcPr>
            <w:tcW w:w="3524" w:type="dxa"/>
            <w:gridSpan w:val="2"/>
          </w:tcPr>
          <w:p w14:paraId="2AEBC533" w14:textId="77777777" w:rsidR="00855007" w:rsidRPr="00855007" w:rsidRDefault="00855007" w:rsidP="00855007">
            <w:pPr>
              <w:spacing w:after="0" w:line="240" w:lineRule="auto"/>
              <w:jc w:val="both"/>
              <w:rPr>
                <w:rFonts w:ascii="Times New Roman" w:eastAsia="Times New Roman" w:hAnsi="Times New Roman" w:cs="Times New Roman"/>
                <w:color w:val="000000"/>
                <w:sz w:val="24"/>
                <w:szCs w:val="24"/>
                <w:lang w:eastAsia="lt-LT" w:bidi="lt-LT"/>
              </w:rPr>
            </w:pPr>
          </w:p>
        </w:tc>
      </w:tr>
      <w:tr w:rsidR="00855007" w:rsidRPr="00855007" w14:paraId="733DE97E" w14:textId="77777777" w:rsidTr="00BC4E25">
        <w:trPr>
          <w:trHeight w:val="220"/>
        </w:trPr>
        <w:tc>
          <w:tcPr>
            <w:tcW w:w="747" w:type="dxa"/>
            <w:gridSpan w:val="2"/>
            <w:vAlign w:val="center"/>
          </w:tcPr>
          <w:p w14:paraId="72FFF428" w14:textId="1AFD9288"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.5.</w:t>
            </w:r>
          </w:p>
        </w:tc>
        <w:tc>
          <w:tcPr>
            <w:tcW w:w="5378" w:type="dxa"/>
            <w:gridSpan w:val="4"/>
          </w:tcPr>
          <w:p w14:paraId="604687E8" w14:textId="7DC04BD4" w:rsidR="00855007" w:rsidRPr="008F239A" w:rsidRDefault="00855007" w:rsidP="00855007">
            <w:pPr>
              <w:spacing w:after="0" w:line="240" w:lineRule="auto"/>
              <w:rPr>
                <w:rFonts w:ascii="Times New Roman" w:hAnsi="Times New Roman" w:cs="Times New Roman"/>
                <w:color w:val="000000" w:themeColor="text1"/>
                <w:sz w:val="24"/>
                <w:szCs w:val="24"/>
              </w:rPr>
            </w:pPr>
            <w:r w:rsidRPr="008F239A">
              <w:rPr>
                <w:rFonts w:ascii="Times New Roman" w:hAnsi="Times New Roman" w:cs="Times New Roman"/>
                <w:color w:val="000000" w:themeColor="text1"/>
                <w:sz w:val="24"/>
                <w:szCs w:val="24"/>
              </w:rPr>
              <w:t>Kvėpavimo aparato komplektą turi sudaryti 1 (</w:t>
            </w:r>
            <w:r w:rsidRPr="008F239A">
              <w:rPr>
                <w:rFonts w:ascii="Times New Roman" w:hAnsi="Times New Roman" w:cs="Times New Roman"/>
                <w:bCs/>
                <w:color w:val="000000" w:themeColor="text1"/>
                <w:sz w:val="24"/>
                <w:szCs w:val="24"/>
              </w:rPr>
              <w:t xml:space="preserve">vienas) kvėpavimo aparatas, 4 (keturios) viso veido kaukės (toliau – kaukės), 2 (du) kompoziciniai suslėgtojo oro balionai (toliau – balionai) ir 4 </w:t>
            </w:r>
            <w:r w:rsidRPr="008F239A">
              <w:rPr>
                <w:rFonts w:ascii="Times New Roman" w:hAnsi="Times New Roman" w:cs="Times New Roman"/>
                <w:color w:val="000000" w:themeColor="text1"/>
                <w:sz w:val="24"/>
                <w:szCs w:val="24"/>
              </w:rPr>
              <w:t>specialūs nuo nešvarumų saugiam laikymui skirti, kvėpavimo aparato gamintojo sandarūs plastikiniai futliarai</w:t>
            </w:r>
            <w:r w:rsidRPr="008F239A">
              <w:rPr>
                <w:rFonts w:ascii="Times New Roman" w:hAnsi="Times New Roman" w:cs="Times New Roman"/>
                <w:bCs/>
                <w:color w:val="000000" w:themeColor="text1"/>
                <w:sz w:val="24"/>
                <w:szCs w:val="24"/>
              </w:rPr>
              <w:t xml:space="preserve"> viso veido kaukėms laikyti.</w:t>
            </w:r>
          </w:p>
        </w:tc>
        <w:tc>
          <w:tcPr>
            <w:tcW w:w="3524" w:type="dxa"/>
            <w:gridSpan w:val="2"/>
          </w:tcPr>
          <w:p w14:paraId="0CD8C659" w14:textId="77777777" w:rsidR="00855007" w:rsidRPr="00855007" w:rsidRDefault="00855007" w:rsidP="00855007">
            <w:pPr>
              <w:spacing w:after="0" w:line="240" w:lineRule="auto"/>
              <w:jc w:val="both"/>
              <w:rPr>
                <w:rFonts w:ascii="Times New Roman" w:eastAsia="Times New Roman" w:hAnsi="Times New Roman" w:cs="Times New Roman"/>
                <w:color w:val="000000"/>
                <w:sz w:val="24"/>
                <w:szCs w:val="24"/>
                <w:lang w:eastAsia="lt-LT" w:bidi="lt-LT"/>
              </w:rPr>
            </w:pPr>
          </w:p>
        </w:tc>
      </w:tr>
      <w:tr w:rsidR="00855007" w:rsidRPr="00855007" w14:paraId="11DE34A8" w14:textId="77777777" w:rsidTr="00BC4E25">
        <w:trPr>
          <w:trHeight w:val="203"/>
        </w:trPr>
        <w:tc>
          <w:tcPr>
            <w:tcW w:w="747" w:type="dxa"/>
            <w:gridSpan w:val="2"/>
            <w:vAlign w:val="center"/>
          </w:tcPr>
          <w:p w14:paraId="699CB484" w14:textId="376223DB"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.6.</w:t>
            </w:r>
          </w:p>
        </w:tc>
        <w:tc>
          <w:tcPr>
            <w:tcW w:w="5378" w:type="dxa"/>
            <w:gridSpan w:val="4"/>
          </w:tcPr>
          <w:p w14:paraId="3BC62929" w14:textId="0B0C6297" w:rsidR="00855007" w:rsidRPr="008F239A" w:rsidRDefault="00855007" w:rsidP="00855007">
            <w:pPr>
              <w:suppressAutoHyphens/>
              <w:autoSpaceDN w:val="0"/>
              <w:spacing w:line="254" w:lineRule="auto"/>
              <w:textAlignment w:val="baseline"/>
              <w:rPr>
                <w:rFonts w:ascii="Times New Roman" w:eastAsia="Calibri" w:hAnsi="Times New Roman" w:cs="Times New Roman"/>
                <w:color w:val="000000" w:themeColor="text1"/>
                <w:sz w:val="24"/>
                <w:szCs w:val="24"/>
              </w:rPr>
            </w:pPr>
            <w:r w:rsidRPr="008F239A">
              <w:rPr>
                <w:rFonts w:ascii="Times New Roman" w:hAnsi="Times New Roman" w:cs="Times New Roman"/>
                <w:color w:val="000000" w:themeColor="text1"/>
                <w:sz w:val="24"/>
                <w:szCs w:val="24"/>
              </w:rPr>
              <w:t>Kvėpavimo aparato darbo aplinkos temperatūra turi būti ne siauresniame diapazone kaip nuo -30</w:t>
            </w:r>
            <w:r w:rsidRPr="008F239A">
              <w:rPr>
                <w:rFonts w:ascii="Times New Roman" w:hAnsi="Times New Roman" w:cs="Times New Roman"/>
                <w:color w:val="000000" w:themeColor="text1"/>
                <w:sz w:val="24"/>
                <w:szCs w:val="24"/>
                <w:vertAlign w:val="superscript"/>
              </w:rPr>
              <w:t>o</w:t>
            </w:r>
            <w:r w:rsidRPr="008F239A">
              <w:rPr>
                <w:rFonts w:ascii="Times New Roman" w:hAnsi="Times New Roman" w:cs="Times New Roman"/>
                <w:color w:val="000000" w:themeColor="text1"/>
                <w:sz w:val="24"/>
                <w:szCs w:val="24"/>
              </w:rPr>
              <w:t>C iki +60</w:t>
            </w:r>
            <w:r w:rsidRPr="008F239A">
              <w:rPr>
                <w:rFonts w:ascii="Times New Roman" w:hAnsi="Times New Roman" w:cs="Times New Roman"/>
                <w:color w:val="000000" w:themeColor="text1"/>
                <w:sz w:val="24"/>
                <w:szCs w:val="24"/>
                <w:vertAlign w:val="superscript"/>
              </w:rPr>
              <w:t>o</w:t>
            </w:r>
            <w:r w:rsidRPr="008F239A">
              <w:rPr>
                <w:rFonts w:ascii="Times New Roman" w:hAnsi="Times New Roman" w:cs="Times New Roman"/>
                <w:color w:val="000000" w:themeColor="text1"/>
                <w:sz w:val="24"/>
                <w:szCs w:val="24"/>
              </w:rPr>
              <w:t xml:space="preserve">C. </w:t>
            </w:r>
          </w:p>
        </w:tc>
        <w:tc>
          <w:tcPr>
            <w:tcW w:w="3524" w:type="dxa"/>
            <w:gridSpan w:val="2"/>
          </w:tcPr>
          <w:p w14:paraId="3C25D160"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CF06C69" w14:textId="77777777" w:rsidTr="0089421C">
        <w:trPr>
          <w:trHeight w:val="203"/>
        </w:trPr>
        <w:tc>
          <w:tcPr>
            <w:tcW w:w="747" w:type="dxa"/>
            <w:gridSpan w:val="2"/>
            <w:vAlign w:val="center"/>
          </w:tcPr>
          <w:p w14:paraId="642AA696" w14:textId="5A75C36D" w:rsidR="00855007" w:rsidRPr="00855007" w:rsidRDefault="00855007" w:rsidP="00855007">
            <w:pPr>
              <w:suppressAutoHyphens/>
              <w:autoSpaceDN w:val="0"/>
              <w:spacing w:after="0" w:line="240" w:lineRule="auto"/>
              <w:jc w:val="center"/>
              <w:textAlignment w:val="baseline"/>
              <w:rPr>
                <w:rFonts w:ascii="Times New Roman" w:eastAsia="Calibri" w:hAnsi="Times New Roman" w:cs="Times New Roman"/>
                <w:sz w:val="24"/>
                <w:szCs w:val="24"/>
              </w:rPr>
            </w:pPr>
          </w:p>
        </w:tc>
        <w:tc>
          <w:tcPr>
            <w:tcW w:w="8902" w:type="dxa"/>
            <w:gridSpan w:val="6"/>
          </w:tcPr>
          <w:p w14:paraId="35C6F6A2" w14:textId="7B7640E8" w:rsidR="00855007" w:rsidRPr="008F239A" w:rsidRDefault="00855007" w:rsidP="00855007">
            <w:pPr>
              <w:spacing w:after="0" w:line="240" w:lineRule="auto"/>
              <w:rPr>
                <w:rFonts w:ascii="Times New Roman" w:hAnsi="Times New Roman" w:cs="Times New Roman"/>
                <w:bCs/>
                <w:color w:val="000000" w:themeColor="text1"/>
                <w:sz w:val="24"/>
                <w:szCs w:val="24"/>
              </w:rPr>
            </w:pPr>
            <w:r w:rsidRPr="008F239A">
              <w:rPr>
                <w:rFonts w:ascii="Times New Roman" w:hAnsi="Times New Roman" w:cs="Times New Roman"/>
                <w:b/>
                <w:color w:val="000000" w:themeColor="text1"/>
                <w:sz w:val="24"/>
                <w:szCs w:val="24"/>
              </w:rPr>
              <w:t>Reikalavimai kvėpavimo aparatui:</w:t>
            </w:r>
          </w:p>
        </w:tc>
      </w:tr>
      <w:tr w:rsidR="00855007" w:rsidRPr="00855007" w14:paraId="4E9F56D6" w14:textId="77777777" w:rsidTr="00BC4E25">
        <w:trPr>
          <w:trHeight w:val="203"/>
        </w:trPr>
        <w:tc>
          <w:tcPr>
            <w:tcW w:w="747" w:type="dxa"/>
            <w:gridSpan w:val="2"/>
            <w:vAlign w:val="center"/>
          </w:tcPr>
          <w:p w14:paraId="5F421E4E" w14:textId="4C3C5448"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.7.</w:t>
            </w:r>
          </w:p>
        </w:tc>
        <w:tc>
          <w:tcPr>
            <w:tcW w:w="5378" w:type="dxa"/>
            <w:gridSpan w:val="4"/>
          </w:tcPr>
          <w:p w14:paraId="06917CC4" w14:textId="67E8C537" w:rsidR="00855007" w:rsidRPr="008F239A" w:rsidRDefault="00855007" w:rsidP="00855007">
            <w:pPr>
              <w:suppressAutoHyphens/>
              <w:autoSpaceDN w:val="0"/>
              <w:spacing w:after="0" w:line="240" w:lineRule="auto"/>
              <w:textAlignment w:val="baseline"/>
              <w:rPr>
                <w:rFonts w:ascii="Times New Roman" w:eastAsia="Calibri" w:hAnsi="Times New Roman" w:cs="Times New Roman"/>
                <w:color w:val="000000" w:themeColor="text1"/>
                <w:sz w:val="24"/>
                <w:szCs w:val="24"/>
              </w:rPr>
            </w:pPr>
            <w:r w:rsidRPr="008F239A">
              <w:rPr>
                <w:rFonts w:ascii="Times New Roman" w:hAnsi="Times New Roman" w:cs="Times New Roman"/>
                <w:color w:val="000000" w:themeColor="text1"/>
                <w:sz w:val="24"/>
                <w:szCs w:val="24"/>
              </w:rPr>
              <w:t>kvėpavimo aparato komplektą sudaro: kaukė, slėgio reduktorius, vidutinio slėgio jungiamoji žarna, slėgio rodytuvas, plaučių valdomas vožtuvas, įspėjimo įtaisas (garsinis signalas), jungiamosios žarnos bei vamzdžiai, kūną juosiantys diržai ir jungianti dalis – tvirtinimo plokštė. Kvėpavimo aparatas turi būti su padidintu (teigiamu) slėgiu.</w:t>
            </w:r>
          </w:p>
        </w:tc>
        <w:tc>
          <w:tcPr>
            <w:tcW w:w="3524" w:type="dxa"/>
            <w:gridSpan w:val="2"/>
          </w:tcPr>
          <w:p w14:paraId="166C2A4C"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8D503AF" w14:textId="77777777" w:rsidTr="00BC4E25">
        <w:trPr>
          <w:trHeight w:val="203"/>
        </w:trPr>
        <w:tc>
          <w:tcPr>
            <w:tcW w:w="747" w:type="dxa"/>
            <w:gridSpan w:val="2"/>
            <w:vAlign w:val="center"/>
          </w:tcPr>
          <w:p w14:paraId="19AF87E9" w14:textId="0782661F"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.8.</w:t>
            </w:r>
          </w:p>
        </w:tc>
        <w:tc>
          <w:tcPr>
            <w:tcW w:w="5378" w:type="dxa"/>
            <w:gridSpan w:val="4"/>
          </w:tcPr>
          <w:p w14:paraId="7DFDAA2A" w14:textId="67E2B0E9" w:rsidR="00855007" w:rsidRPr="00855007" w:rsidRDefault="00855007" w:rsidP="00855007">
            <w:pPr>
              <w:suppressAutoHyphens/>
              <w:autoSpaceDN w:val="0"/>
              <w:spacing w:after="0" w:line="240" w:lineRule="auto"/>
              <w:textAlignment w:val="baseline"/>
              <w:rPr>
                <w:rFonts w:ascii="Times New Roman" w:eastAsia="Calibri" w:hAnsi="Times New Roman" w:cs="Times New Roman"/>
                <w:sz w:val="24"/>
                <w:szCs w:val="24"/>
              </w:rPr>
            </w:pPr>
            <w:r w:rsidRPr="00855007">
              <w:rPr>
                <w:rFonts w:ascii="Times New Roman" w:hAnsi="Times New Roman" w:cs="Times New Roman"/>
                <w:b/>
                <w:sz w:val="24"/>
                <w:szCs w:val="24"/>
              </w:rPr>
              <w:t>Kvėpavimo aparato slėgio reduktorius.</w:t>
            </w:r>
            <w:r w:rsidRPr="00855007">
              <w:rPr>
                <w:rFonts w:ascii="Times New Roman" w:hAnsi="Times New Roman" w:cs="Times New Roman"/>
                <w:sz w:val="24"/>
                <w:szCs w:val="24"/>
              </w:rPr>
              <w:t xml:space="preserve"> Turi užtikrinti tokio kiekio oro pralaidumą, kad būtų užtikrintas dviejų kaukių vienu metu panaudojimas.</w:t>
            </w:r>
          </w:p>
        </w:tc>
        <w:tc>
          <w:tcPr>
            <w:tcW w:w="3524" w:type="dxa"/>
            <w:gridSpan w:val="2"/>
          </w:tcPr>
          <w:p w14:paraId="07761A20"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0138233" w14:textId="77777777" w:rsidTr="00BC4E25">
        <w:trPr>
          <w:trHeight w:val="203"/>
        </w:trPr>
        <w:tc>
          <w:tcPr>
            <w:tcW w:w="747" w:type="dxa"/>
            <w:gridSpan w:val="2"/>
            <w:vAlign w:val="center"/>
          </w:tcPr>
          <w:p w14:paraId="6F4EA91F" w14:textId="48643043"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.9.</w:t>
            </w:r>
          </w:p>
        </w:tc>
        <w:tc>
          <w:tcPr>
            <w:tcW w:w="5378" w:type="dxa"/>
            <w:gridSpan w:val="4"/>
          </w:tcPr>
          <w:p w14:paraId="37BB0F56" w14:textId="7EA9C3FD" w:rsidR="00855007" w:rsidRPr="00855007" w:rsidRDefault="00855007" w:rsidP="00855007">
            <w:pPr>
              <w:suppressAutoHyphens/>
              <w:autoSpaceDN w:val="0"/>
              <w:spacing w:after="0" w:line="240" w:lineRule="auto"/>
              <w:textAlignment w:val="baseline"/>
              <w:rPr>
                <w:rFonts w:ascii="Times New Roman" w:eastAsia="Calibri" w:hAnsi="Times New Roman" w:cs="Times New Roman"/>
                <w:sz w:val="24"/>
                <w:szCs w:val="24"/>
              </w:rPr>
            </w:pPr>
            <w:r w:rsidRPr="00855007">
              <w:rPr>
                <w:rFonts w:ascii="Times New Roman" w:hAnsi="Times New Roman" w:cs="Times New Roman"/>
                <w:sz w:val="24"/>
                <w:szCs w:val="24"/>
              </w:rPr>
              <w:t>Kvėpavimo aparato slėgio reduktorius privalo turėti viršslėgio vožtuvą, kuris užtikrintų didesnio nei leistina slėgio, susidariusio vidutinio slėgio sistemoje, išleidimą.</w:t>
            </w:r>
          </w:p>
        </w:tc>
        <w:tc>
          <w:tcPr>
            <w:tcW w:w="3524" w:type="dxa"/>
            <w:gridSpan w:val="2"/>
          </w:tcPr>
          <w:p w14:paraId="1E482080"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7FF988A3" w14:textId="77777777" w:rsidTr="00BC4E25">
        <w:tc>
          <w:tcPr>
            <w:tcW w:w="747" w:type="dxa"/>
            <w:gridSpan w:val="2"/>
            <w:vAlign w:val="center"/>
          </w:tcPr>
          <w:p w14:paraId="08B970BA" w14:textId="77E2E888"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.10.</w:t>
            </w:r>
          </w:p>
        </w:tc>
        <w:tc>
          <w:tcPr>
            <w:tcW w:w="5378" w:type="dxa"/>
            <w:gridSpan w:val="4"/>
          </w:tcPr>
          <w:p w14:paraId="4D26437F" w14:textId="51D0CFF3" w:rsidR="00855007" w:rsidRPr="00855007" w:rsidRDefault="00855007" w:rsidP="00855007">
            <w:pPr>
              <w:suppressAutoHyphens/>
              <w:autoSpaceDN w:val="0"/>
              <w:spacing w:after="0" w:line="240" w:lineRule="auto"/>
              <w:textAlignment w:val="baseline"/>
              <w:rPr>
                <w:rFonts w:ascii="Times New Roman" w:eastAsia="Calibri" w:hAnsi="Times New Roman" w:cs="Times New Roman"/>
                <w:sz w:val="24"/>
                <w:szCs w:val="24"/>
              </w:rPr>
            </w:pPr>
            <w:r w:rsidRPr="00855007">
              <w:rPr>
                <w:rFonts w:ascii="Times New Roman" w:hAnsi="Times New Roman" w:cs="Times New Roman"/>
                <w:sz w:val="24"/>
                <w:szCs w:val="24"/>
              </w:rPr>
              <w:t xml:space="preserve">Kvėpavimo aparato slėgio reduktoriaus maksimalus </w:t>
            </w:r>
            <w:r w:rsidRPr="00855007">
              <w:rPr>
                <w:rFonts w:ascii="Times New Roman" w:hAnsi="Times New Roman" w:cs="Times New Roman"/>
                <w:sz w:val="24"/>
                <w:szCs w:val="24"/>
              </w:rPr>
              <w:lastRenderedPageBreak/>
              <w:t xml:space="preserve">slėgis turi būti ne mažesnis kaip 300 bar. </w:t>
            </w:r>
          </w:p>
        </w:tc>
        <w:tc>
          <w:tcPr>
            <w:tcW w:w="3524" w:type="dxa"/>
            <w:gridSpan w:val="2"/>
          </w:tcPr>
          <w:p w14:paraId="4FF8344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57A3DF9" w14:textId="77777777" w:rsidTr="00BC4E25">
        <w:tc>
          <w:tcPr>
            <w:tcW w:w="747" w:type="dxa"/>
            <w:gridSpan w:val="2"/>
            <w:vAlign w:val="center"/>
          </w:tcPr>
          <w:p w14:paraId="3ABF5440" w14:textId="2A0C0C8F"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8F239A">
              <w:rPr>
                <w:rFonts w:ascii="Times New Roman" w:eastAsia="Calibri" w:hAnsi="Times New Roman" w:cs="Times New Roman"/>
                <w:sz w:val="24"/>
                <w:szCs w:val="24"/>
              </w:rPr>
              <w:t>.11.</w:t>
            </w:r>
          </w:p>
        </w:tc>
        <w:tc>
          <w:tcPr>
            <w:tcW w:w="5378" w:type="dxa"/>
            <w:gridSpan w:val="4"/>
          </w:tcPr>
          <w:p w14:paraId="590FE3EE" w14:textId="52C66DAD" w:rsidR="00855007" w:rsidRPr="00855007" w:rsidRDefault="00855007" w:rsidP="00855007">
            <w:pPr>
              <w:suppressAutoHyphens/>
              <w:autoSpaceDN w:val="0"/>
              <w:spacing w:after="0" w:line="240" w:lineRule="auto"/>
              <w:textAlignment w:val="baseline"/>
              <w:rPr>
                <w:rFonts w:ascii="Times New Roman" w:hAnsi="Times New Roman" w:cs="Times New Roman"/>
                <w:b/>
                <w:sz w:val="24"/>
                <w:szCs w:val="24"/>
              </w:rPr>
            </w:pPr>
            <w:r w:rsidRPr="00855007">
              <w:rPr>
                <w:rFonts w:ascii="Times New Roman" w:hAnsi="Times New Roman" w:cs="Times New Roman"/>
                <w:sz w:val="24"/>
                <w:szCs w:val="24"/>
              </w:rPr>
              <w:t>Kvėpavimo aparato slėgio reduktorius privalo būti pritvirtintas tiesiogiai prie tvirtinimo plokštės per greito jungimo jungtį tam, kad slėgio reduktorius būtų lengvai ir greitai pritvirtinamas ir nuimamas nuo tvirtinimo plokštės. Reduktorius turi turėti savo serijinį numerį kuris turi sutapti su serijinių numerių ant tvirtinimo plokštes.</w:t>
            </w:r>
          </w:p>
        </w:tc>
        <w:tc>
          <w:tcPr>
            <w:tcW w:w="3524" w:type="dxa"/>
            <w:gridSpan w:val="2"/>
          </w:tcPr>
          <w:p w14:paraId="51A802A4"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B1225EF" w14:textId="77777777" w:rsidTr="00BC4E25">
        <w:trPr>
          <w:trHeight w:val="805"/>
        </w:trPr>
        <w:tc>
          <w:tcPr>
            <w:tcW w:w="747" w:type="dxa"/>
            <w:gridSpan w:val="2"/>
            <w:vAlign w:val="center"/>
          </w:tcPr>
          <w:p w14:paraId="5CEF20CC" w14:textId="64922691"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r w:rsidR="008F239A">
              <w:rPr>
                <w:rFonts w:ascii="Times New Roman" w:eastAsia="Calibri" w:hAnsi="Times New Roman" w:cs="Times New Roman"/>
                <w:sz w:val="24"/>
                <w:szCs w:val="24"/>
              </w:rPr>
              <w:t>.12.</w:t>
            </w:r>
          </w:p>
        </w:tc>
        <w:tc>
          <w:tcPr>
            <w:tcW w:w="5378" w:type="dxa"/>
            <w:gridSpan w:val="4"/>
          </w:tcPr>
          <w:p w14:paraId="5CCA129E" w14:textId="216A5BDE" w:rsidR="00855007" w:rsidRPr="00855007" w:rsidRDefault="00855007" w:rsidP="00855007">
            <w:pPr>
              <w:suppressAutoHyphens/>
              <w:autoSpaceDN w:val="0"/>
              <w:spacing w:after="0" w:line="240" w:lineRule="auto"/>
              <w:textAlignment w:val="baseline"/>
              <w:rPr>
                <w:rFonts w:ascii="Times New Roman" w:eastAsia="Calibri" w:hAnsi="Times New Roman" w:cs="Times New Roman"/>
                <w:sz w:val="24"/>
                <w:szCs w:val="24"/>
              </w:rPr>
            </w:pPr>
            <w:r w:rsidRPr="00855007">
              <w:rPr>
                <w:rFonts w:ascii="Times New Roman" w:hAnsi="Times New Roman" w:cs="Times New Roman"/>
                <w:sz w:val="24"/>
                <w:szCs w:val="24"/>
              </w:rPr>
              <w:t>Kvėpavimo aparato slėgio reduktorius privalo turėti standartinę pagal DIN 477G 5/8 baliono jungtį, leidžiančia prijungti 300 bar slėgio balionus.</w:t>
            </w:r>
          </w:p>
        </w:tc>
        <w:tc>
          <w:tcPr>
            <w:tcW w:w="3524" w:type="dxa"/>
            <w:gridSpan w:val="2"/>
          </w:tcPr>
          <w:p w14:paraId="4F390F70"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09E3EDA4" w14:textId="77777777" w:rsidTr="00BC4E25">
        <w:trPr>
          <w:trHeight w:val="203"/>
        </w:trPr>
        <w:tc>
          <w:tcPr>
            <w:tcW w:w="747" w:type="dxa"/>
            <w:gridSpan w:val="2"/>
            <w:vAlign w:val="center"/>
          </w:tcPr>
          <w:p w14:paraId="042D744F" w14:textId="3B5C5A7C"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8F239A">
              <w:rPr>
                <w:rFonts w:ascii="Times New Roman" w:eastAsia="Calibri" w:hAnsi="Times New Roman" w:cs="Times New Roman"/>
                <w:sz w:val="24"/>
                <w:szCs w:val="24"/>
              </w:rPr>
              <w:t>.</w:t>
            </w:r>
          </w:p>
        </w:tc>
        <w:tc>
          <w:tcPr>
            <w:tcW w:w="5378" w:type="dxa"/>
            <w:gridSpan w:val="4"/>
          </w:tcPr>
          <w:p w14:paraId="5ED3A448" w14:textId="7A9AC2B8"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b/>
                <w:sz w:val="24"/>
                <w:szCs w:val="24"/>
              </w:rPr>
              <w:t xml:space="preserve">Plaučių valdomas vožtuvas. </w:t>
            </w:r>
          </w:p>
        </w:tc>
        <w:tc>
          <w:tcPr>
            <w:tcW w:w="3524" w:type="dxa"/>
            <w:gridSpan w:val="2"/>
          </w:tcPr>
          <w:p w14:paraId="78525716" w14:textId="4A68444D" w:rsidR="00855007" w:rsidRPr="00855007" w:rsidRDefault="00855007" w:rsidP="00264EBD">
            <w:pPr>
              <w:spacing w:after="0" w:line="240" w:lineRule="auto"/>
              <w:rPr>
                <w:rFonts w:ascii="Times New Roman" w:hAnsi="Times New Roman" w:cs="Times New Roman"/>
                <w:bCs/>
                <w:sz w:val="24"/>
                <w:szCs w:val="24"/>
              </w:rPr>
            </w:pPr>
          </w:p>
        </w:tc>
      </w:tr>
      <w:tr w:rsidR="00D84C8E" w:rsidRPr="00855007" w14:paraId="7D8C7EAC" w14:textId="77777777" w:rsidTr="00BC4E25">
        <w:trPr>
          <w:trHeight w:val="203"/>
        </w:trPr>
        <w:tc>
          <w:tcPr>
            <w:tcW w:w="747" w:type="dxa"/>
            <w:gridSpan w:val="2"/>
            <w:vAlign w:val="center"/>
          </w:tcPr>
          <w:p w14:paraId="4932AA3F" w14:textId="0AACEA26" w:rsidR="00D84C8E" w:rsidRDefault="00D84C8E"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2.1.</w:t>
            </w:r>
          </w:p>
        </w:tc>
        <w:tc>
          <w:tcPr>
            <w:tcW w:w="5378" w:type="dxa"/>
            <w:gridSpan w:val="4"/>
          </w:tcPr>
          <w:p w14:paraId="37BA0768" w14:textId="1E2CF705" w:rsidR="00D84C8E" w:rsidRPr="00855007" w:rsidRDefault="00D84C8E" w:rsidP="00855007">
            <w:pPr>
              <w:suppressAutoHyphens/>
              <w:autoSpaceDN w:val="0"/>
              <w:spacing w:after="0" w:line="240" w:lineRule="auto"/>
              <w:textAlignment w:val="baseline"/>
              <w:rPr>
                <w:rFonts w:ascii="Times New Roman" w:hAnsi="Times New Roman" w:cs="Times New Roman"/>
                <w:b/>
                <w:sz w:val="24"/>
                <w:szCs w:val="24"/>
              </w:rPr>
            </w:pPr>
            <w:r w:rsidRPr="00855007">
              <w:rPr>
                <w:rFonts w:ascii="Times New Roman" w:hAnsi="Times New Roman" w:cs="Times New Roman"/>
                <w:sz w:val="24"/>
                <w:szCs w:val="24"/>
              </w:rPr>
              <w:t>Plaučių valdomas vožtuvas privalo būti padidinto (teigiamo) slėgio.</w:t>
            </w:r>
          </w:p>
        </w:tc>
        <w:tc>
          <w:tcPr>
            <w:tcW w:w="3524" w:type="dxa"/>
            <w:gridSpan w:val="2"/>
          </w:tcPr>
          <w:p w14:paraId="76BAF66C" w14:textId="77777777" w:rsidR="00D84C8E" w:rsidRPr="00855007" w:rsidRDefault="00D84C8E" w:rsidP="00855007">
            <w:pPr>
              <w:spacing w:after="0" w:line="240" w:lineRule="auto"/>
              <w:rPr>
                <w:rFonts w:ascii="Times New Roman" w:hAnsi="Times New Roman" w:cs="Times New Roman"/>
                <w:bCs/>
                <w:sz w:val="24"/>
                <w:szCs w:val="24"/>
              </w:rPr>
            </w:pPr>
          </w:p>
        </w:tc>
      </w:tr>
      <w:tr w:rsidR="00855007" w:rsidRPr="00855007" w14:paraId="51FDD674" w14:textId="77777777" w:rsidTr="00BC4E25">
        <w:tc>
          <w:tcPr>
            <w:tcW w:w="747" w:type="dxa"/>
            <w:gridSpan w:val="2"/>
            <w:vAlign w:val="center"/>
          </w:tcPr>
          <w:p w14:paraId="08206FCB" w14:textId="4B52D1F3"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2</w:t>
            </w:r>
            <w:r w:rsidR="008F239A">
              <w:rPr>
                <w:rFonts w:ascii="Times New Roman" w:eastAsia="Calibri" w:hAnsi="Times New Roman" w:cs="Times New Roman"/>
                <w:sz w:val="24"/>
                <w:szCs w:val="24"/>
              </w:rPr>
              <w:t>.</w:t>
            </w:r>
          </w:p>
        </w:tc>
        <w:tc>
          <w:tcPr>
            <w:tcW w:w="5378" w:type="dxa"/>
            <w:gridSpan w:val="4"/>
          </w:tcPr>
          <w:p w14:paraId="5F6D6F99" w14:textId="774785A2" w:rsidR="00855007" w:rsidRPr="00855007" w:rsidRDefault="00855007" w:rsidP="00855007">
            <w:pPr>
              <w:suppressAutoHyphens/>
              <w:autoSpaceDN w:val="0"/>
              <w:spacing w:after="0" w:line="240" w:lineRule="auto"/>
              <w:textAlignment w:val="baseline"/>
              <w:rPr>
                <w:rFonts w:ascii="Times New Roman" w:hAnsi="Times New Roman" w:cs="Times New Roman"/>
                <w:bCs/>
                <w:sz w:val="24"/>
                <w:szCs w:val="24"/>
              </w:rPr>
            </w:pPr>
            <w:r w:rsidRPr="00855007">
              <w:rPr>
                <w:rFonts w:ascii="Times New Roman" w:hAnsi="Times New Roman" w:cs="Times New Roman"/>
                <w:sz w:val="24"/>
                <w:szCs w:val="24"/>
              </w:rPr>
              <w:t>Plaučių valdomas vožtuvas turi būti aktyvuojamas pirmu įkvėpimu ir atjungiamas ant jo esančiu mygtuku.</w:t>
            </w:r>
          </w:p>
        </w:tc>
        <w:tc>
          <w:tcPr>
            <w:tcW w:w="3524" w:type="dxa"/>
            <w:gridSpan w:val="2"/>
          </w:tcPr>
          <w:p w14:paraId="045F2AE9"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012406B" w14:textId="77777777" w:rsidTr="00BC4E25">
        <w:trPr>
          <w:trHeight w:val="203"/>
        </w:trPr>
        <w:tc>
          <w:tcPr>
            <w:tcW w:w="747" w:type="dxa"/>
            <w:gridSpan w:val="2"/>
            <w:vAlign w:val="center"/>
          </w:tcPr>
          <w:p w14:paraId="10B45E52" w14:textId="04AF8E93" w:rsidR="00855007" w:rsidRPr="00855007" w:rsidRDefault="008F239A"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D84C8E">
              <w:rPr>
                <w:rFonts w:ascii="Times New Roman" w:eastAsia="Calibri" w:hAnsi="Times New Roman" w:cs="Times New Roman"/>
                <w:sz w:val="24"/>
                <w:szCs w:val="24"/>
              </w:rPr>
              <w:t>3</w:t>
            </w:r>
            <w:r>
              <w:rPr>
                <w:rFonts w:ascii="Times New Roman" w:eastAsia="Calibri" w:hAnsi="Times New Roman" w:cs="Times New Roman"/>
                <w:sz w:val="24"/>
                <w:szCs w:val="24"/>
              </w:rPr>
              <w:t>.</w:t>
            </w:r>
          </w:p>
        </w:tc>
        <w:tc>
          <w:tcPr>
            <w:tcW w:w="5378" w:type="dxa"/>
            <w:gridSpan w:val="4"/>
          </w:tcPr>
          <w:p w14:paraId="72931B9F" w14:textId="0DDE9FB3" w:rsidR="00855007" w:rsidRPr="00855007" w:rsidRDefault="00855007" w:rsidP="00855007">
            <w:pPr>
              <w:suppressAutoHyphens/>
              <w:autoSpaceDN w:val="0"/>
              <w:spacing w:after="0" w:line="240" w:lineRule="auto"/>
              <w:textAlignment w:val="baseline"/>
              <w:rPr>
                <w:rFonts w:ascii="Times New Roman" w:hAnsi="Times New Roman" w:cs="Times New Roman"/>
                <w:bCs/>
                <w:sz w:val="24"/>
                <w:szCs w:val="24"/>
              </w:rPr>
            </w:pPr>
            <w:r w:rsidRPr="00855007">
              <w:rPr>
                <w:rFonts w:ascii="Times New Roman" w:hAnsi="Times New Roman" w:cs="Times New Roman"/>
                <w:sz w:val="24"/>
                <w:szCs w:val="24"/>
              </w:rPr>
              <w:t>Plaučių valdomo vožtuvo jungtis su viso veido kauke turi būti greito pajungimo (kištukinė).</w:t>
            </w:r>
          </w:p>
        </w:tc>
        <w:tc>
          <w:tcPr>
            <w:tcW w:w="3524" w:type="dxa"/>
            <w:gridSpan w:val="2"/>
          </w:tcPr>
          <w:p w14:paraId="10978692"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A183A68" w14:textId="77777777" w:rsidTr="00BC4E25">
        <w:trPr>
          <w:trHeight w:val="203"/>
        </w:trPr>
        <w:tc>
          <w:tcPr>
            <w:tcW w:w="747" w:type="dxa"/>
            <w:gridSpan w:val="2"/>
            <w:vAlign w:val="center"/>
          </w:tcPr>
          <w:p w14:paraId="1219079F" w14:textId="575CF8B5" w:rsidR="00855007" w:rsidRPr="00855007" w:rsidRDefault="008F239A"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2.</w:t>
            </w:r>
            <w:r w:rsidR="00D84C8E">
              <w:rPr>
                <w:rFonts w:ascii="Times New Roman" w:eastAsia="Calibri" w:hAnsi="Times New Roman" w:cs="Times New Roman"/>
                <w:sz w:val="24"/>
                <w:szCs w:val="24"/>
              </w:rPr>
              <w:t>4</w:t>
            </w:r>
            <w:r>
              <w:rPr>
                <w:rFonts w:ascii="Times New Roman" w:eastAsia="Calibri" w:hAnsi="Times New Roman" w:cs="Times New Roman"/>
                <w:sz w:val="24"/>
                <w:szCs w:val="24"/>
              </w:rPr>
              <w:t>.</w:t>
            </w:r>
          </w:p>
        </w:tc>
        <w:tc>
          <w:tcPr>
            <w:tcW w:w="5378" w:type="dxa"/>
            <w:gridSpan w:val="4"/>
          </w:tcPr>
          <w:p w14:paraId="65460C51" w14:textId="30A155A5"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bCs/>
                <w:sz w:val="24"/>
                <w:szCs w:val="24"/>
              </w:rPr>
              <w:t>Plaučių valdomas vožtuvas su žarna turi jungtis šarnyrine jungtimi, kuri užtikrina laisvą plaučių valdomo vožtuvo sukimąsi aplink žarną per šią šarnyrinę jungtį neribojant apsisukimų skaičiaus bet kuria kryptimi.</w:t>
            </w:r>
          </w:p>
        </w:tc>
        <w:tc>
          <w:tcPr>
            <w:tcW w:w="3524" w:type="dxa"/>
            <w:gridSpan w:val="2"/>
          </w:tcPr>
          <w:p w14:paraId="4B536A0C" w14:textId="77777777" w:rsidR="00855007" w:rsidRPr="00855007" w:rsidRDefault="00855007" w:rsidP="00855007">
            <w:pPr>
              <w:spacing w:after="0" w:line="240" w:lineRule="auto"/>
              <w:rPr>
                <w:rFonts w:ascii="Times New Roman" w:hAnsi="Times New Roman" w:cs="Times New Roman"/>
                <w:bCs/>
                <w:sz w:val="24"/>
                <w:szCs w:val="24"/>
              </w:rPr>
            </w:pPr>
          </w:p>
        </w:tc>
      </w:tr>
      <w:tr w:rsidR="00D84C8E" w:rsidRPr="00855007" w14:paraId="1C003EDB" w14:textId="77777777" w:rsidTr="00BC4E25">
        <w:trPr>
          <w:trHeight w:val="203"/>
        </w:trPr>
        <w:tc>
          <w:tcPr>
            <w:tcW w:w="747" w:type="dxa"/>
            <w:gridSpan w:val="2"/>
            <w:vAlign w:val="center"/>
          </w:tcPr>
          <w:p w14:paraId="1187D1F3" w14:textId="062AB963" w:rsidR="00D84C8E" w:rsidRDefault="00D84C8E"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5378" w:type="dxa"/>
            <w:gridSpan w:val="4"/>
          </w:tcPr>
          <w:p w14:paraId="228E18D7" w14:textId="331308B5" w:rsidR="00D84C8E" w:rsidRPr="00855007" w:rsidRDefault="00D84C8E" w:rsidP="00855007">
            <w:pPr>
              <w:suppressAutoHyphens/>
              <w:autoSpaceDN w:val="0"/>
              <w:spacing w:after="0" w:line="240" w:lineRule="auto"/>
              <w:textAlignment w:val="baseline"/>
              <w:rPr>
                <w:rFonts w:ascii="Times New Roman" w:hAnsi="Times New Roman" w:cs="Times New Roman"/>
                <w:bCs/>
                <w:sz w:val="24"/>
                <w:szCs w:val="24"/>
              </w:rPr>
            </w:pPr>
            <w:r w:rsidRPr="00855007">
              <w:rPr>
                <w:rFonts w:ascii="Times New Roman" w:hAnsi="Times New Roman" w:cs="Times New Roman"/>
                <w:b/>
                <w:bCs/>
                <w:sz w:val="24"/>
                <w:szCs w:val="24"/>
              </w:rPr>
              <w:t>Tvirtinimo plokštė ir kūną juosiantys diržai</w:t>
            </w:r>
          </w:p>
        </w:tc>
        <w:tc>
          <w:tcPr>
            <w:tcW w:w="3524" w:type="dxa"/>
            <w:gridSpan w:val="2"/>
          </w:tcPr>
          <w:p w14:paraId="405BC779" w14:textId="77777777" w:rsidR="00D84C8E" w:rsidRPr="00855007" w:rsidRDefault="00D84C8E" w:rsidP="00855007">
            <w:pPr>
              <w:spacing w:after="0" w:line="240" w:lineRule="auto"/>
              <w:rPr>
                <w:rFonts w:ascii="Times New Roman" w:hAnsi="Times New Roman" w:cs="Times New Roman"/>
                <w:bCs/>
                <w:sz w:val="24"/>
                <w:szCs w:val="24"/>
              </w:rPr>
            </w:pPr>
          </w:p>
        </w:tc>
      </w:tr>
      <w:tr w:rsidR="00855007" w:rsidRPr="00855007" w14:paraId="18C61401" w14:textId="77777777" w:rsidTr="00BC4E25">
        <w:trPr>
          <w:trHeight w:val="203"/>
        </w:trPr>
        <w:tc>
          <w:tcPr>
            <w:tcW w:w="747" w:type="dxa"/>
            <w:gridSpan w:val="2"/>
            <w:vAlign w:val="center"/>
          </w:tcPr>
          <w:p w14:paraId="6E857EC5" w14:textId="72F3CDF6"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1.</w:t>
            </w:r>
          </w:p>
        </w:tc>
        <w:tc>
          <w:tcPr>
            <w:tcW w:w="5378" w:type="dxa"/>
            <w:gridSpan w:val="4"/>
          </w:tcPr>
          <w:p w14:paraId="125D475A" w14:textId="385F5696"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b/>
                <w:bCs/>
                <w:sz w:val="24"/>
                <w:szCs w:val="24"/>
              </w:rPr>
              <w:t xml:space="preserve">Tvirtinimo plokštė ir kūną juosiantys diržai: </w:t>
            </w:r>
            <w:r w:rsidRPr="00855007">
              <w:rPr>
                <w:rFonts w:ascii="Times New Roman" w:hAnsi="Times New Roman" w:cs="Times New Roman"/>
                <w:sz w:val="24"/>
                <w:szCs w:val="24"/>
              </w:rPr>
              <w:t>tvirtinimo plokštė privalo būti vientisa, nesukelianti elektrostatinių krūvių, ortopedinio dizaino bei tolygiai paskirstanti autonominio kvėpavimo aparato svorį nugaros srityje, klubams ir pečiams. Tvirtinimo plokštė turi turėti kilpas ar rankenas, skirtas pritvirtinti (pakabinti) paruoštą naudojimui kvėpavimo aparatą. Ant tvirtinimo plokštės turi būti surašyta pagrindinė informacija apie kvėpavimo aparatą – serijinis numeris, pavadinimas, pagaminimo metai, atitikimas standartams ir t.t.</w:t>
            </w:r>
          </w:p>
        </w:tc>
        <w:tc>
          <w:tcPr>
            <w:tcW w:w="3524" w:type="dxa"/>
            <w:gridSpan w:val="2"/>
          </w:tcPr>
          <w:p w14:paraId="1F86FDDF"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902DCF5" w14:textId="77777777" w:rsidTr="00BC4E25">
        <w:trPr>
          <w:trHeight w:val="203"/>
        </w:trPr>
        <w:tc>
          <w:tcPr>
            <w:tcW w:w="747" w:type="dxa"/>
            <w:gridSpan w:val="2"/>
            <w:vAlign w:val="center"/>
          </w:tcPr>
          <w:p w14:paraId="328E5FEC" w14:textId="15D8B088"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2</w:t>
            </w:r>
            <w:r>
              <w:rPr>
                <w:rFonts w:ascii="Times New Roman" w:eastAsia="Calibri" w:hAnsi="Times New Roman" w:cs="Times New Roman"/>
                <w:sz w:val="24"/>
                <w:szCs w:val="24"/>
              </w:rPr>
              <w:t>.</w:t>
            </w:r>
            <w:r w:rsidR="00855007" w:rsidRPr="00855007">
              <w:rPr>
                <w:rFonts w:ascii="Times New Roman" w:eastAsia="Calibri" w:hAnsi="Times New Roman" w:cs="Times New Roman"/>
                <w:sz w:val="24"/>
                <w:szCs w:val="24"/>
              </w:rPr>
              <w:t xml:space="preserve"> </w:t>
            </w:r>
          </w:p>
        </w:tc>
        <w:tc>
          <w:tcPr>
            <w:tcW w:w="5378" w:type="dxa"/>
            <w:gridSpan w:val="4"/>
          </w:tcPr>
          <w:p w14:paraId="1B02B136" w14:textId="3C898272"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Pečių ir juosmens diržai turi turėti didinančius dėvėjimo patogumą paminkštinimus, apsaugotus nedegia medžiaga;</w:t>
            </w:r>
            <w:r w:rsidRPr="00855007">
              <w:rPr>
                <w:rFonts w:ascii="Times New Roman" w:hAnsi="Times New Roman" w:cs="Times New Roman"/>
                <w:bCs/>
                <w:sz w:val="24"/>
                <w:szCs w:val="24"/>
              </w:rPr>
              <w:t xml:space="preserve"> diržai turi būti lengvai reguliuojami</w:t>
            </w:r>
            <w:r w:rsidRPr="00855007">
              <w:rPr>
                <w:rFonts w:ascii="Times New Roman" w:hAnsi="Times New Roman" w:cs="Times New Roman"/>
                <w:sz w:val="24"/>
                <w:szCs w:val="24"/>
              </w:rPr>
              <w:t>.</w:t>
            </w:r>
          </w:p>
        </w:tc>
        <w:tc>
          <w:tcPr>
            <w:tcW w:w="3524" w:type="dxa"/>
            <w:gridSpan w:val="2"/>
          </w:tcPr>
          <w:p w14:paraId="51551B3D"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2D8134D" w14:textId="77777777" w:rsidTr="00BC4E25">
        <w:trPr>
          <w:trHeight w:val="203"/>
        </w:trPr>
        <w:tc>
          <w:tcPr>
            <w:tcW w:w="747" w:type="dxa"/>
            <w:gridSpan w:val="2"/>
            <w:vAlign w:val="center"/>
          </w:tcPr>
          <w:p w14:paraId="6760F9F5" w14:textId="4FFB06BF"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p>
        </w:tc>
        <w:tc>
          <w:tcPr>
            <w:tcW w:w="5378" w:type="dxa"/>
            <w:gridSpan w:val="4"/>
          </w:tcPr>
          <w:p w14:paraId="0E620CD1" w14:textId="025E33F9"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Pečių ir juosmens srityje esantis diržai privalo būti pagaminti iš nudilimui, pradūrimui ir slydimui atsparios medžiagos. Pečių ir juosmens srityje esanti diržų medžiaga privalo būti maksimaliai atspari cheminių medžiagų, skysčių ir ugnies poveikiui.</w:t>
            </w:r>
          </w:p>
        </w:tc>
        <w:tc>
          <w:tcPr>
            <w:tcW w:w="3524" w:type="dxa"/>
            <w:gridSpan w:val="2"/>
          </w:tcPr>
          <w:p w14:paraId="6292551D"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DD8208F" w14:textId="77777777" w:rsidTr="00BC4E25">
        <w:trPr>
          <w:trHeight w:val="203"/>
        </w:trPr>
        <w:tc>
          <w:tcPr>
            <w:tcW w:w="747" w:type="dxa"/>
            <w:gridSpan w:val="2"/>
            <w:vAlign w:val="center"/>
          </w:tcPr>
          <w:p w14:paraId="4C4ECD66" w14:textId="3D45AF5A"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p>
        </w:tc>
        <w:tc>
          <w:tcPr>
            <w:tcW w:w="5378" w:type="dxa"/>
            <w:gridSpan w:val="4"/>
          </w:tcPr>
          <w:p w14:paraId="062AA9AF" w14:textId="72FC81CA"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Diržai privalo būti pagaminti iš patvarios ir nedegios medžiagos pluošto – aramido (polimerų grupei priklausanti medžiaga). </w:t>
            </w:r>
          </w:p>
        </w:tc>
        <w:tc>
          <w:tcPr>
            <w:tcW w:w="3524" w:type="dxa"/>
            <w:gridSpan w:val="2"/>
          </w:tcPr>
          <w:p w14:paraId="2DBC5A12"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5896E2E" w14:textId="77777777" w:rsidTr="00BC4E25">
        <w:trPr>
          <w:trHeight w:val="203"/>
        </w:trPr>
        <w:tc>
          <w:tcPr>
            <w:tcW w:w="747" w:type="dxa"/>
            <w:gridSpan w:val="2"/>
            <w:vAlign w:val="center"/>
          </w:tcPr>
          <w:p w14:paraId="5765D461" w14:textId="79EA4F40"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p>
        </w:tc>
        <w:tc>
          <w:tcPr>
            <w:tcW w:w="5378" w:type="dxa"/>
            <w:gridSpan w:val="4"/>
          </w:tcPr>
          <w:p w14:paraId="7891838C" w14:textId="5C0C1446"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Pečių diržai privalo būti ergonomiško, prie kūno prisitaikančio dizaino, užtikrinančio patogų ir judesių nevaržantį darbą, užtikrinantys tinkamą atramą. Pečių ir juosmens diržai privalo būti reguliuojami </w:t>
            </w:r>
            <w:r w:rsidRPr="00855007">
              <w:rPr>
                <w:rFonts w:ascii="Times New Roman" w:hAnsi="Times New Roman" w:cs="Times New Roman"/>
                <w:sz w:val="24"/>
                <w:szCs w:val="24"/>
              </w:rPr>
              <w:lastRenderedPageBreak/>
              <w:t>individualiai.</w:t>
            </w:r>
          </w:p>
        </w:tc>
        <w:tc>
          <w:tcPr>
            <w:tcW w:w="3524" w:type="dxa"/>
            <w:gridSpan w:val="2"/>
          </w:tcPr>
          <w:p w14:paraId="01708ACC"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B4E8BE7" w14:textId="77777777" w:rsidTr="00BC4E25">
        <w:trPr>
          <w:trHeight w:val="203"/>
        </w:trPr>
        <w:tc>
          <w:tcPr>
            <w:tcW w:w="747" w:type="dxa"/>
            <w:gridSpan w:val="2"/>
            <w:vAlign w:val="center"/>
          </w:tcPr>
          <w:p w14:paraId="1454ABCA" w14:textId="72C318FD"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6</w:t>
            </w:r>
            <w:r w:rsidR="008F239A">
              <w:rPr>
                <w:rFonts w:ascii="Times New Roman" w:eastAsia="Calibri" w:hAnsi="Times New Roman" w:cs="Times New Roman"/>
                <w:sz w:val="24"/>
                <w:szCs w:val="24"/>
              </w:rPr>
              <w:t>.</w:t>
            </w:r>
          </w:p>
        </w:tc>
        <w:tc>
          <w:tcPr>
            <w:tcW w:w="5378" w:type="dxa"/>
            <w:gridSpan w:val="4"/>
          </w:tcPr>
          <w:p w14:paraId="0F4F117E" w14:textId="5672B5F1"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Baliono tvirtinimo diržas privalo būti užspaudžiamas ir fiksuojamas užrakto mechanizmu, užtikrinančiu paprastą ir saugų jo naudojimą.</w:t>
            </w:r>
          </w:p>
        </w:tc>
        <w:tc>
          <w:tcPr>
            <w:tcW w:w="3524" w:type="dxa"/>
            <w:gridSpan w:val="2"/>
          </w:tcPr>
          <w:p w14:paraId="675ECF96"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5574F9A" w14:textId="77777777" w:rsidTr="00BC4E25">
        <w:trPr>
          <w:trHeight w:val="203"/>
        </w:trPr>
        <w:tc>
          <w:tcPr>
            <w:tcW w:w="747" w:type="dxa"/>
            <w:gridSpan w:val="2"/>
            <w:vAlign w:val="center"/>
          </w:tcPr>
          <w:p w14:paraId="4F59F1A9" w14:textId="15BF350B"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7</w:t>
            </w:r>
            <w:r w:rsidR="008F239A">
              <w:rPr>
                <w:rFonts w:ascii="Times New Roman" w:eastAsia="Calibri" w:hAnsi="Times New Roman" w:cs="Times New Roman"/>
                <w:sz w:val="24"/>
                <w:szCs w:val="24"/>
              </w:rPr>
              <w:t>.</w:t>
            </w:r>
          </w:p>
        </w:tc>
        <w:tc>
          <w:tcPr>
            <w:tcW w:w="5378" w:type="dxa"/>
            <w:gridSpan w:val="4"/>
          </w:tcPr>
          <w:p w14:paraId="4898CAF1" w14:textId="09BAC9B4" w:rsidR="00855007" w:rsidRPr="00855007" w:rsidRDefault="00855007" w:rsidP="00855007">
            <w:pPr>
              <w:suppressAutoHyphens/>
              <w:autoSpaceDN w:val="0"/>
              <w:spacing w:after="0" w:line="240" w:lineRule="auto"/>
              <w:textAlignment w:val="baseline"/>
              <w:rPr>
                <w:rFonts w:ascii="Times New Roman" w:hAnsi="Times New Roman" w:cs="Times New Roman"/>
                <w:color w:val="FF0000"/>
                <w:sz w:val="24"/>
                <w:szCs w:val="24"/>
              </w:rPr>
            </w:pPr>
            <w:r w:rsidRPr="00855007">
              <w:rPr>
                <w:rFonts w:ascii="Times New Roman" w:hAnsi="Times New Roman" w:cs="Times New Roman"/>
                <w:sz w:val="24"/>
                <w:szCs w:val="24"/>
              </w:rPr>
              <w:t>Suslėgto oro baliono dirželis turėtų tikti įvairaus dydžio balionams, nenaudojant jokių papildomų įrankių.</w:t>
            </w:r>
          </w:p>
        </w:tc>
        <w:tc>
          <w:tcPr>
            <w:tcW w:w="3524" w:type="dxa"/>
            <w:gridSpan w:val="2"/>
          </w:tcPr>
          <w:p w14:paraId="28AE64A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7BF0B01" w14:textId="55436AD3" w:rsidTr="00BC4E25">
        <w:trPr>
          <w:trHeight w:val="203"/>
        </w:trPr>
        <w:tc>
          <w:tcPr>
            <w:tcW w:w="747" w:type="dxa"/>
            <w:gridSpan w:val="2"/>
            <w:vAlign w:val="center"/>
          </w:tcPr>
          <w:p w14:paraId="598F4B5C" w14:textId="5A0077CA"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8</w:t>
            </w:r>
            <w:r w:rsidR="008F239A">
              <w:rPr>
                <w:rFonts w:ascii="Times New Roman" w:eastAsia="Calibri" w:hAnsi="Times New Roman" w:cs="Times New Roman"/>
                <w:sz w:val="24"/>
                <w:szCs w:val="24"/>
              </w:rPr>
              <w:t>.</w:t>
            </w:r>
          </w:p>
        </w:tc>
        <w:tc>
          <w:tcPr>
            <w:tcW w:w="5378" w:type="dxa"/>
            <w:gridSpan w:val="4"/>
          </w:tcPr>
          <w:p w14:paraId="7B74B7E0" w14:textId="5DD8A820" w:rsidR="00855007" w:rsidRPr="00855007" w:rsidRDefault="00855007" w:rsidP="00855007">
            <w:pPr>
              <w:spacing w:after="0" w:line="240" w:lineRule="auto"/>
              <w:rPr>
                <w:rFonts w:ascii="Times New Roman" w:hAnsi="Times New Roman" w:cs="Times New Roman"/>
                <w:b/>
                <w:bCs/>
                <w:sz w:val="24"/>
                <w:szCs w:val="24"/>
              </w:rPr>
            </w:pPr>
            <w:r w:rsidRPr="00855007">
              <w:rPr>
                <w:rFonts w:ascii="Times New Roman" w:hAnsi="Times New Roman" w:cs="Times New Roman"/>
                <w:sz w:val="24"/>
                <w:szCs w:val="24"/>
              </w:rPr>
              <w:t>Pneumatinė sistema turėtų būti lengvai atkabinama nuo tvirtinimo plokštės ir diržų.</w:t>
            </w:r>
          </w:p>
        </w:tc>
        <w:tc>
          <w:tcPr>
            <w:tcW w:w="3524" w:type="dxa"/>
            <w:gridSpan w:val="2"/>
          </w:tcPr>
          <w:p w14:paraId="1665FB18" w14:textId="77777777" w:rsidR="00855007" w:rsidRPr="00855007" w:rsidRDefault="00855007" w:rsidP="00855007">
            <w:pPr>
              <w:spacing w:after="0" w:line="240" w:lineRule="auto"/>
              <w:rPr>
                <w:rFonts w:ascii="Times New Roman" w:hAnsi="Times New Roman" w:cs="Times New Roman"/>
                <w:b/>
                <w:bCs/>
                <w:sz w:val="24"/>
                <w:szCs w:val="24"/>
              </w:rPr>
            </w:pPr>
          </w:p>
        </w:tc>
      </w:tr>
      <w:tr w:rsidR="00855007" w:rsidRPr="00855007" w14:paraId="224D5A8D" w14:textId="77777777" w:rsidTr="00BC4E25">
        <w:trPr>
          <w:trHeight w:val="203"/>
        </w:trPr>
        <w:tc>
          <w:tcPr>
            <w:tcW w:w="747" w:type="dxa"/>
            <w:gridSpan w:val="2"/>
            <w:vAlign w:val="center"/>
          </w:tcPr>
          <w:p w14:paraId="41959BFD" w14:textId="2E694DA9"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9</w:t>
            </w:r>
            <w:r w:rsidR="008F239A">
              <w:rPr>
                <w:rFonts w:ascii="Times New Roman" w:eastAsia="Calibri" w:hAnsi="Times New Roman" w:cs="Times New Roman"/>
                <w:sz w:val="24"/>
                <w:szCs w:val="24"/>
              </w:rPr>
              <w:t>.</w:t>
            </w:r>
          </w:p>
        </w:tc>
        <w:tc>
          <w:tcPr>
            <w:tcW w:w="5378" w:type="dxa"/>
            <w:gridSpan w:val="4"/>
          </w:tcPr>
          <w:p w14:paraId="238E18F8" w14:textId="5BB6B422"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Prie aparato turi tvirtintis vienas balionas. Turi būti galimybe modernizuoti aparatą, kad būtu galima tvirtinti du balionus.</w:t>
            </w:r>
          </w:p>
        </w:tc>
        <w:tc>
          <w:tcPr>
            <w:tcW w:w="3524" w:type="dxa"/>
            <w:gridSpan w:val="2"/>
          </w:tcPr>
          <w:p w14:paraId="1D60B6B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96929D1" w14:textId="77777777" w:rsidTr="00BC4E25">
        <w:trPr>
          <w:trHeight w:val="203"/>
        </w:trPr>
        <w:tc>
          <w:tcPr>
            <w:tcW w:w="747" w:type="dxa"/>
            <w:gridSpan w:val="2"/>
            <w:vAlign w:val="center"/>
          </w:tcPr>
          <w:p w14:paraId="0C979A2F" w14:textId="1C7FBE97" w:rsidR="00855007" w:rsidRPr="00855007" w:rsidRDefault="009D10D6"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sidR="00D84C8E">
              <w:rPr>
                <w:rFonts w:ascii="Times New Roman" w:eastAsia="Calibri" w:hAnsi="Times New Roman" w:cs="Times New Roman"/>
                <w:sz w:val="24"/>
                <w:szCs w:val="24"/>
              </w:rPr>
              <w:t>10</w:t>
            </w:r>
            <w:r w:rsidR="008F239A">
              <w:rPr>
                <w:rFonts w:ascii="Times New Roman" w:eastAsia="Calibri" w:hAnsi="Times New Roman" w:cs="Times New Roman"/>
                <w:sz w:val="24"/>
                <w:szCs w:val="24"/>
              </w:rPr>
              <w:t>.</w:t>
            </w:r>
          </w:p>
        </w:tc>
        <w:tc>
          <w:tcPr>
            <w:tcW w:w="5378" w:type="dxa"/>
            <w:gridSpan w:val="4"/>
          </w:tcPr>
          <w:p w14:paraId="2F02B113" w14:textId="0B295465"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Slėgio reduktorius turi jungtis tiesiogiai su suslėgtojo oro baliono ventiliu, t. y. be tarpinių ir jungiamųjų elementų. </w:t>
            </w:r>
          </w:p>
        </w:tc>
        <w:tc>
          <w:tcPr>
            <w:tcW w:w="3524" w:type="dxa"/>
            <w:gridSpan w:val="2"/>
          </w:tcPr>
          <w:p w14:paraId="155001FE"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655B1718" w14:textId="77777777" w:rsidTr="00BC4E25">
        <w:tc>
          <w:tcPr>
            <w:tcW w:w="747" w:type="dxa"/>
            <w:gridSpan w:val="2"/>
            <w:vAlign w:val="center"/>
          </w:tcPr>
          <w:p w14:paraId="127607C7" w14:textId="2B490EE4"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D84C8E">
              <w:rPr>
                <w:rFonts w:ascii="Times New Roman" w:eastAsia="Calibri" w:hAnsi="Times New Roman" w:cs="Times New Roman"/>
                <w:sz w:val="24"/>
                <w:szCs w:val="24"/>
              </w:rPr>
              <w:t>1</w:t>
            </w:r>
            <w:r w:rsidR="008F239A">
              <w:rPr>
                <w:rFonts w:ascii="Times New Roman" w:eastAsia="Calibri" w:hAnsi="Times New Roman" w:cs="Times New Roman"/>
                <w:sz w:val="24"/>
                <w:szCs w:val="24"/>
              </w:rPr>
              <w:t>.</w:t>
            </w:r>
          </w:p>
        </w:tc>
        <w:tc>
          <w:tcPr>
            <w:tcW w:w="5378" w:type="dxa"/>
            <w:gridSpan w:val="4"/>
          </w:tcPr>
          <w:p w14:paraId="55151065" w14:textId="4B976A93"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Kvėpavimo aparatas turi turėti plaučių valdomo dozavimo vožtuvo apsauginį dangtelį-laikiklį, tvirtinamą prie aparato diržo, kurio pagalba plaučių valdomas dozavimo vožtuvas galėtų tvirtintis ir būtų apsaugotas nuo nešvarumų pateikimo į jo vidų.</w:t>
            </w:r>
          </w:p>
        </w:tc>
        <w:tc>
          <w:tcPr>
            <w:tcW w:w="3524" w:type="dxa"/>
            <w:gridSpan w:val="2"/>
          </w:tcPr>
          <w:p w14:paraId="2422C7E3"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DB2455C" w14:textId="77777777" w:rsidTr="00BC4E25">
        <w:tc>
          <w:tcPr>
            <w:tcW w:w="747" w:type="dxa"/>
            <w:gridSpan w:val="2"/>
            <w:vAlign w:val="center"/>
          </w:tcPr>
          <w:p w14:paraId="594990A1" w14:textId="520974DD"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D84C8E">
              <w:rPr>
                <w:rFonts w:ascii="Times New Roman" w:eastAsia="Calibri" w:hAnsi="Times New Roman" w:cs="Times New Roman"/>
                <w:sz w:val="24"/>
                <w:szCs w:val="24"/>
              </w:rPr>
              <w:t>2</w:t>
            </w:r>
            <w:r>
              <w:rPr>
                <w:rFonts w:ascii="Times New Roman" w:eastAsia="Calibri" w:hAnsi="Times New Roman" w:cs="Times New Roman"/>
                <w:sz w:val="24"/>
                <w:szCs w:val="24"/>
              </w:rPr>
              <w:t>.</w:t>
            </w:r>
          </w:p>
        </w:tc>
        <w:tc>
          <w:tcPr>
            <w:tcW w:w="5378" w:type="dxa"/>
            <w:gridSpan w:val="4"/>
          </w:tcPr>
          <w:p w14:paraId="763E5A82" w14:textId="0AE078F9"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b/>
                <w:sz w:val="24"/>
                <w:szCs w:val="24"/>
              </w:rPr>
              <w:t xml:space="preserve">Slėgio rodytuvas ir įspėjimo įtaisas: </w:t>
            </w:r>
            <w:r w:rsidRPr="00855007">
              <w:rPr>
                <w:rFonts w:ascii="Times New Roman" w:hAnsi="Times New Roman" w:cs="Times New Roman"/>
                <w:sz w:val="24"/>
                <w:szCs w:val="24"/>
              </w:rPr>
              <w:t>kvėpavimo</w:t>
            </w:r>
            <w:r w:rsidRPr="00855007">
              <w:rPr>
                <w:rFonts w:ascii="Times New Roman" w:hAnsi="Times New Roman" w:cs="Times New Roman"/>
                <w:b/>
                <w:sz w:val="24"/>
                <w:szCs w:val="24"/>
              </w:rPr>
              <w:t xml:space="preserve"> </w:t>
            </w:r>
            <w:r w:rsidRPr="00855007">
              <w:rPr>
                <w:rFonts w:ascii="Times New Roman" w:hAnsi="Times New Roman" w:cs="Times New Roman"/>
                <w:sz w:val="24"/>
                <w:szCs w:val="24"/>
              </w:rPr>
              <w:t>aparatas privalo turėti slėgio rodytuvą, kuris būtų įtaisytas taip, kad dirbantysis su kvėpavimo aparatu, galėtų stebėti slėgio rodytuvo rodmenis nenuėmęs aparato. Kvėpavimo aparatas privalo turėti tinkamą įspėjimo įtaisą nešiotojui įspėti, kuris įsijungia, kai slėgis oro balione sumažėja iki iš anksto nustatyto lygio.</w:t>
            </w:r>
          </w:p>
        </w:tc>
        <w:tc>
          <w:tcPr>
            <w:tcW w:w="3524" w:type="dxa"/>
            <w:gridSpan w:val="2"/>
          </w:tcPr>
          <w:p w14:paraId="51232E4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6ECA9CD" w14:textId="77777777" w:rsidTr="00BC4E25">
        <w:tc>
          <w:tcPr>
            <w:tcW w:w="747" w:type="dxa"/>
            <w:gridSpan w:val="2"/>
            <w:vAlign w:val="center"/>
          </w:tcPr>
          <w:p w14:paraId="656E0890" w14:textId="43CFB0AC"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p>
        </w:tc>
        <w:tc>
          <w:tcPr>
            <w:tcW w:w="5378" w:type="dxa"/>
            <w:gridSpan w:val="4"/>
          </w:tcPr>
          <w:p w14:paraId="494B6C8E" w14:textId="608DADB0" w:rsidR="00855007" w:rsidRPr="00855007" w:rsidRDefault="00855007" w:rsidP="00855007">
            <w:pPr>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Įspėjimo įtaisas, pranešantis apie žemą slėgį, privalo būti integruotas slėgio rodytuve arba į slėgio rodytuvo žarną kuo arčiau paties rodytuvo.</w:t>
            </w:r>
          </w:p>
        </w:tc>
        <w:tc>
          <w:tcPr>
            <w:tcW w:w="3524" w:type="dxa"/>
            <w:gridSpan w:val="2"/>
          </w:tcPr>
          <w:p w14:paraId="6D90612B"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6378BA73" w14:textId="77777777" w:rsidTr="00BC4E25">
        <w:tc>
          <w:tcPr>
            <w:tcW w:w="747" w:type="dxa"/>
            <w:gridSpan w:val="2"/>
            <w:vAlign w:val="center"/>
          </w:tcPr>
          <w:p w14:paraId="7291E66E" w14:textId="17BA2821"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p>
        </w:tc>
        <w:tc>
          <w:tcPr>
            <w:tcW w:w="5378" w:type="dxa"/>
            <w:gridSpan w:val="4"/>
          </w:tcPr>
          <w:p w14:paraId="62420DAF" w14:textId="364D32D9"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Įspėjimo įtaisas turi įsijungti automatiškai, kai atidarytas oro baliono vožtuvas. Įspėjimo įtaiso signalo garsas neturi kisti (nesilpnėti) priklausomai nuo mažėjančio slėgio oro balione.</w:t>
            </w:r>
          </w:p>
        </w:tc>
        <w:tc>
          <w:tcPr>
            <w:tcW w:w="3524" w:type="dxa"/>
            <w:gridSpan w:val="2"/>
          </w:tcPr>
          <w:p w14:paraId="1B13D90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5F5F37E" w14:textId="77777777" w:rsidTr="00BC4E25">
        <w:tc>
          <w:tcPr>
            <w:tcW w:w="747" w:type="dxa"/>
            <w:gridSpan w:val="2"/>
            <w:vAlign w:val="center"/>
          </w:tcPr>
          <w:p w14:paraId="2995CBBC" w14:textId="7752646D"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p>
        </w:tc>
        <w:tc>
          <w:tcPr>
            <w:tcW w:w="5378" w:type="dxa"/>
            <w:gridSpan w:val="4"/>
          </w:tcPr>
          <w:p w14:paraId="72B5ABBC" w14:textId="4AA4769D"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Įspėjimo įtaisas turi įsijungti esant 55 ± 5 bar slėgiui.</w:t>
            </w:r>
          </w:p>
        </w:tc>
        <w:tc>
          <w:tcPr>
            <w:tcW w:w="3524" w:type="dxa"/>
            <w:gridSpan w:val="2"/>
          </w:tcPr>
          <w:p w14:paraId="3E8A2D3B"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69151BAB" w14:textId="77777777" w:rsidTr="00BC4E25">
        <w:tc>
          <w:tcPr>
            <w:tcW w:w="747" w:type="dxa"/>
            <w:gridSpan w:val="2"/>
            <w:vAlign w:val="center"/>
          </w:tcPr>
          <w:p w14:paraId="578B186A" w14:textId="6D831FFA" w:rsidR="00855007" w:rsidRPr="00855007" w:rsidRDefault="009D10D6"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6</w:t>
            </w:r>
            <w:r w:rsidR="008F239A">
              <w:rPr>
                <w:rFonts w:ascii="Times New Roman" w:eastAsia="Calibri" w:hAnsi="Times New Roman" w:cs="Times New Roman"/>
                <w:sz w:val="24"/>
                <w:szCs w:val="24"/>
              </w:rPr>
              <w:t>.</w:t>
            </w:r>
          </w:p>
        </w:tc>
        <w:tc>
          <w:tcPr>
            <w:tcW w:w="5378" w:type="dxa"/>
            <w:gridSpan w:val="4"/>
          </w:tcPr>
          <w:p w14:paraId="0E348D14" w14:textId="22673F53"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Slėgio rodytuvas turi būti graduotas nuo nulinės padalos iki 350 bar vertės. </w:t>
            </w:r>
          </w:p>
        </w:tc>
        <w:tc>
          <w:tcPr>
            <w:tcW w:w="3524" w:type="dxa"/>
            <w:gridSpan w:val="2"/>
          </w:tcPr>
          <w:p w14:paraId="1114E154"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47767E9" w14:textId="77777777" w:rsidTr="00BC4E25">
        <w:trPr>
          <w:trHeight w:val="203"/>
        </w:trPr>
        <w:tc>
          <w:tcPr>
            <w:tcW w:w="747" w:type="dxa"/>
            <w:gridSpan w:val="2"/>
            <w:vAlign w:val="center"/>
          </w:tcPr>
          <w:p w14:paraId="69D36C40" w14:textId="60571E60"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7</w:t>
            </w:r>
            <w:r w:rsidR="008F239A">
              <w:rPr>
                <w:rFonts w:ascii="Times New Roman" w:eastAsia="Calibri" w:hAnsi="Times New Roman" w:cs="Times New Roman"/>
                <w:sz w:val="24"/>
                <w:szCs w:val="24"/>
              </w:rPr>
              <w:t>.</w:t>
            </w:r>
          </w:p>
        </w:tc>
        <w:tc>
          <w:tcPr>
            <w:tcW w:w="5378" w:type="dxa"/>
            <w:gridSpan w:val="4"/>
          </w:tcPr>
          <w:p w14:paraId="6EECBA20" w14:textId="6DF52845"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Slėgio rodytuvo konstrukcija turi būti su galimybe įvertinti slėgį 10 bar tikslumu.</w:t>
            </w:r>
          </w:p>
        </w:tc>
        <w:tc>
          <w:tcPr>
            <w:tcW w:w="3524" w:type="dxa"/>
            <w:gridSpan w:val="2"/>
          </w:tcPr>
          <w:p w14:paraId="0AAD4687"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6A03A5E" w14:textId="77777777" w:rsidTr="00BC4E25">
        <w:trPr>
          <w:trHeight w:val="203"/>
        </w:trPr>
        <w:tc>
          <w:tcPr>
            <w:tcW w:w="747" w:type="dxa"/>
            <w:gridSpan w:val="2"/>
            <w:vAlign w:val="center"/>
          </w:tcPr>
          <w:p w14:paraId="63DA1854" w14:textId="5B6F7F60"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8</w:t>
            </w:r>
            <w:r w:rsidR="008F239A">
              <w:rPr>
                <w:rFonts w:ascii="Times New Roman" w:eastAsia="Calibri" w:hAnsi="Times New Roman" w:cs="Times New Roman"/>
                <w:sz w:val="24"/>
                <w:szCs w:val="24"/>
              </w:rPr>
              <w:t>.</w:t>
            </w:r>
          </w:p>
        </w:tc>
        <w:tc>
          <w:tcPr>
            <w:tcW w:w="5378" w:type="dxa"/>
            <w:gridSpan w:val="4"/>
          </w:tcPr>
          <w:p w14:paraId="40E441AE" w14:textId="7116C617"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Slėgio rodytuvas privalo turėti apsaugą nuo nešvarumų, smūgių ir vandens.</w:t>
            </w:r>
          </w:p>
        </w:tc>
        <w:tc>
          <w:tcPr>
            <w:tcW w:w="3524" w:type="dxa"/>
            <w:gridSpan w:val="2"/>
          </w:tcPr>
          <w:p w14:paraId="0FB89106"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F919D56" w14:textId="77777777" w:rsidTr="00BC4E25">
        <w:tc>
          <w:tcPr>
            <w:tcW w:w="747" w:type="dxa"/>
            <w:gridSpan w:val="2"/>
            <w:vAlign w:val="center"/>
          </w:tcPr>
          <w:p w14:paraId="3BEC01EA" w14:textId="60086A30" w:rsidR="00855007" w:rsidRPr="008F239A"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3</w:t>
            </w:r>
            <w:r w:rsidR="008F239A" w:rsidRP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B7DB2">
              <w:rPr>
                <w:rFonts w:ascii="Times New Roman" w:eastAsia="Calibri" w:hAnsi="Times New Roman" w:cs="Times New Roman"/>
                <w:sz w:val="24"/>
                <w:szCs w:val="24"/>
              </w:rPr>
              <w:t>9</w:t>
            </w:r>
            <w:r w:rsidR="008F239A" w:rsidRPr="008F239A">
              <w:rPr>
                <w:rFonts w:ascii="Times New Roman" w:eastAsia="Calibri" w:hAnsi="Times New Roman" w:cs="Times New Roman"/>
                <w:sz w:val="24"/>
                <w:szCs w:val="24"/>
              </w:rPr>
              <w:t>.</w:t>
            </w:r>
          </w:p>
        </w:tc>
        <w:tc>
          <w:tcPr>
            <w:tcW w:w="5378" w:type="dxa"/>
            <w:gridSpan w:val="4"/>
          </w:tcPr>
          <w:p w14:paraId="681238B6" w14:textId="11BA5745"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855007">
              <w:rPr>
                <w:rFonts w:ascii="Times New Roman" w:hAnsi="Times New Roman" w:cs="Times New Roman"/>
                <w:sz w:val="24"/>
                <w:szCs w:val="24"/>
              </w:rPr>
              <w:t>Slėgio rodytuvo tikslumo klasė privalo būti 1.6,</w:t>
            </w:r>
            <w:r w:rsidRPr="00855007">
              <w:rPr>
                <w:rFonts w:ascii="Times New Roman" w:hAnsi="Times New Roman" w:cs="Times New Roman"/>
                <w:i/>
                <w:sz w:val="24"/>
                <w:szCs w:val="24"/>
              </w:rPr>
              <w:t xml:space="preserve"> </w:t>
            </w:r>
            <w:r w:rsidRPr="00855007">
              <w:rPr>
                <w:rFonts w:ascii="Times New Roman" w:hAnsi="Times New Roman" w:cs="Times New Roman"/>
                <w:sz w:val="24"/>
                <w:szCs w:val="24"/>
              </w:rPr>
              <w:t>kaip apibrėžta EN 837-1:1996 6 skyriuje.</w:t>
            </w:r>
          </w:p>
        </w:tc>
        <w:tc>
          <w:tcPr>
            <w:tcW w:w="3524" w:type="dxa"/>
            <w:gridSpan w:val="2"/>
          </w:tcPr>
          <w:p w14:paraId="1E167BA1" w14:textId="77777777" w:rsidR="00855007" w:rsidRPr="00855007" w:rsidRDefault="00855007" w:rsidP="00855007">
            <w:pPr>
              <w:spacing w:after="0" w:line="240" w:lineRule="auto"/>
              <w:rPr>
                <w:rFonts w:ascii="Times New Roman" w:hAnsi="Times New Roman" w:cs="Times New Roman"/>
                <w:bCs/>
                <w:sz w:val="24"/>
                <w:szCs w:val="24"/>
              </w:rPr>
            </w:pPr>
          </w:p>
        </w:tc>
      </w:tr>
      <w:tr w:rsidR="006D5879" w:rsidRPr="00855007" w14:paraId="5E1F2591" w14:textId="77777777" w:rsidTr="00BC4E25">
        <w:tc>
          <w:tcPr>
            <w:tcW w:w="747" w:type="dxa"/>
            <w:gridSpan w:val="2"/>
            <w:vAlign w:val="center"/>
          </w:tcPr>
          <w:p w14:paraId="6D8D34A3" w14:textId="1C39D6C8" w:rsidR="006D5879"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378" w:type="dxa"/>
            <w:gridSpan w:val="4"/>
          </w:tcPr>
          <w:p w14:paraId="5D294E1E" w14:textId="5F4B5ED0" w:rsidR="006D5879" w:rsidRPr="008B7DB2" w:rsidRDefault="006D5879" w:rsidP="00855007">
            <w:pPr>
              <w:tabs>
                <w:tab w:val="left" w:pos="1929"/>
              </w:tabs>
              <w:suppressAutoHyphens/>
              <w:autoSpaceDN w:val="0"/>
              <w:spacing w:after="0" w:line="240" w:lineRule="auto"/>
              <w:textAlignment w:val="baseline"/>
              <w:rPr>
                <w:rFonts w:ascii="Times New Roman" w:hAnsi="Times New Roman" w:cs="Times New Roman"/>
                <w:b/>
                <w:bCs/>
                <w:sz w:val="24"/>
                <w:szCs w:val="24"/>
              </w:rPr>
            </w:pPr>
            <w:r w:rsidRPr="008B7DB2">
              <w:rPr>
                <w:rFonts w:ascii="Times New Roman" w:hAnsi="Times New Roman" w:cs="Times New Roman"/>
                <w:b/>
                <w:bCs/>
                <w:sz w:val="24"/>
                <w:szCs w:val="24"/>
              </w:rPr>
              <w:t>Pilno veido kaukės</w:t>
            </w:r>
          </w:p>
        </w:tc>
        <w:tc>
          <w:tcPr>
            <w:tcW w:w="3524" w:type="dxa"/>
            <w:gridSpan w:val="2"/>
          </w:tcPr>
          <w:p w14:paraId="14A6CD50" w14:textId="77777777" w:rsidR="006D5879" w:rsidRPr="00855007" w:rsidRDefault="006D5879" w:rsidP="00855007">
            <w:pPr>
              <w:spacing w:after="0" w:line="240" w:lineRule="auto"/>
              <w:rPr>
                <w:rFonts w:ascii="Times New Roman" w:hAnsi="Times New Roman" w:cs="Times New Roman"/>
                <w:bCs/>
                <w:sz w:val="24"/>
                <w:szCs w:val="24"/>
              </w:rPr>
            </w:pPr>
          </w:p>
        </w:tc>
      </w:tr>
      <w:tr w:rsidR="00855007" w:rsidRPr="00855007" w14:paraId="515C9D2E" w14:textId="77777777" w:rsidTr="00BC4E25">
        <w:trPr>
          <w:trHeight w:val="203"/>
        </w:trPr>
        <w:tc>
          <w:tcPr>
            <w:tcW w:w="747" w:type="dxa"/>
            <w:gridSpan w:val="2"/>
            <w:vAlign w:val="center"/>
          </w:tcPr>
          <w:p w14:paraId="704DE1E1" w14:textId="2ED599A6"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5378" w:type="dxa"/>
            <w:gridSpan w:val="4"/>
          </w:tcPr>
          <w:p w14:paraId="76DF5551" w14:textId="34B2AFBC"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b/>
                <w:sz w:val="24"/>
                <w:szCs w:val="24"/>
              </w:rPr>
              <w:t>Reikalavimai kaukėms:</w:t>
            </w:r>
            <w:r w:rsidRPr="00855007">
              <w:rPr>
                <w:rFonts w:ascii="Times New Roman" w:hAnsi="Times New Roman" w:cs="Times New Roman"/>
                <w:sz w:val="24"/>
                <w:szCs w:val="24"/>
              </w:rPr>
              <w:t xml:space="preserve"> kaukės privalo turėti keičiamas detales: apygalvę, panoraminį stiklą, jungtį, įkvėpimo ir iškvėpimo vožtuvus, kalbos membraną.</w:t>
            </w:r>
          </w:p>
        </w:tc>
        <w:tc>
          <w:tcPr>
            <w:tcW w:w="3524" w:type="dxa"/>
            <w:gridSpan w:val="2"/>
          </w:tcPr>
          <w:p w14:paraId="70D909DF"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B7FED85" w14:textId="77777777" w:rsidTr="00BC4E25">
        <w:trPr>
          <w:trHeight w:val="203"/>
        </w:trPr>
        <w:tc>
          <w:tcPr>
            <w:tcW w:w="747" w:type="dxa"/>
            <w:gridSpan w:val="2"/>
            <w:vAlign w:val="center"/>
          </w:tcPr>
          <w:p w14:paraId="26D25F0D" w14:textId="5C4192CF"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2</w:t>
            </w:r>
            <w:r w:rsidR="008F239A">
              <w:rPr>
                <w:rFonts w:ascii="Times New Roman" w:eastAsia="Calibri" w:hAnsi="Times New Roman" w:cs="Times New Roman"/>
                <w:sz w:val="24"/>
                <w:szCs w:val="24"/>
              </w:rPr>
              <w:t>.</w:t>
            </w:r>
          </w:p>
        </w:tc>
        <w:tc>
          <w:tcPr>
            <w:tcW w:w="5378" w:type="dxa"/>
            <w:gridSpan w:val="4"/>
          </w:tcPr>
          <w:p w14:paraId="6F953AA7" w14:textId="460C8594"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Kaukės privalo būti 3 klasės pagal LST EN 136+AC:2001 standarto arba jam lygiaverčio </w:t>
            </w:r>
            <w:r w:rsidRPr="00855007">
              <w:rPr>
                <w:rFonts w:ascii="Times New Roman" w:hAnsi="Times New Roman" w:cs="Times New Roman"/>
                <w:sz w:val="24"/>
                <w:szCs w:val="24"/>
              </w:rPr>
              <w:lastRenderedPageBreak/>
              <w:t xml:space="preserve">reikalavimus. </w:t>
            </w:r>
          </w:p>
        </w:tc>
        <w:tc>
          <w:tcPr>
            <w:tcW w:w="3524" w:type="dxa"/>
            <w:gridSpan w:val="2"/>
          </w:tcPr>
          <w:p w14:paraId="4AF81D1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7D7906A3" w14:textId="77777777" w:rsidTr="00BC4E25">
        <w:tc>
          <w:tcPr>
            <w:tcW w:w="747" w:type="dxa"/>
            <w:gridSpan w:val="2"/>
            <w:vAlign w:val="center"/>
          </w:tcPr>
          <w:p w14:paraId="42FCF3C0" w14:textId="0C7393EC"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r w:rsidR="008F239A">
              <w:rPr>
                <w:rFonts w:ascii="Times New Roman" w:eastAsia="Calibri" w:hAnsi="Times New Roman" w:cs="Times New Roman"/>
                <w:sz w:val="24"/>
                <w:szCs w:val="24"/>
              </w:rPr>
              <w:t>.3.</w:t>
            </w:r>
          </w:p>
        </w:tc>
        <w:tc>
          <w:tcPr>
            <w:tcW w:w="5378" w:type="dxa"/>
            <w:gridSpan w:val="4"/>
          </w:tcPr>
          <w:p w14:paraId="696D6723" w14:textId="77777777"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b/>
                <w:sz w:val="24"/>
                <w:szCs w:val="24"/>
              </w:rPr>
              <w:t>Kalbos membrana:</w:t>
            </w:r>
            <w:r w:rsidRPr="00855007">
              <w:rPr>
                <w:rFonts w:ascii="Times New Roman" w:hAnsi="Times New Roman" w:cs="Times New Roman"/>
                <w:sz w:val="24"/>
                <w:szCs w:val="24"/>
              </w:rPr>
              <w:t xml:space="preserve"> kaukės kalbos membrana privalo atitikti LST EN 136+AC:2001 arba jam lygiaverčio standarto reikalavimus.</w:t>
            </w:r>
          </w:p>
          <w:p w14:paraId="7D1FDFB1" w14:textId="75B90A98" w:rsidR="00855007" w:rsidRPr="00855007" w:rsidRDefault="00855007" w:rsidP="00855007">
            <w:pPr>
              <w:snapToGrid w:val="0"/>
              <w:spacing w:after="0" w:line="240" w:lineRule="auto"/>
              <w:rPr>
                <w:rFonts w:ascii="Times New Roman" w:hAnsi="Times New Roman" w:cs="Times New Roman"/>
                <w:sz w:val="24"/>
                <w:szCs w:val="24"/>
              </w:rPr>
            </w:pPr>
            <w:r w:rsidRPr="00855007">
              <w:rPr>
                <w:rFonts w:ascii="Times New Roman" w:hAnsi="Times New Roman" w:cs="Times New Roman"/>
                <w:sz w:val="24"/>
                <w:szCs w:val="24"/>
              </w:rPr>
              <w:t>Kalbos membrana privalo turėti apsauginį dangtelį, apsaugantį membraną nuo galimo membranos apgadinimo ar pradūrimo. Pradūrus kalbos membraną, kaukė privalo laikyti teigiamą slėgį.</w:t>
            </w:r>
          </w:p>
        </w:tc>
        <w:tc>
          <w:tcPr>
            <w:tcW w:w="3524" w:type="dxa"/>
            <w:gridSpan w:val="2"/>
          </w:tcPr>
          <w:p w14:paraId="4AD58C6D"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972C69E" w14:textId="77777777" w:rsidTr="00BC4E25">
        <w:tc>
          <w:tcPr>
            <w:tcW w:w="747" w:type="dxa"/>
            <w:gridSpan w:val="2"/>
            <w:vAlign w:val="center"/>
          </w:tcPr>
          <w:p w14:paraId="359F8812" w14:textId="636408A8" w:rsidR="00855007" w:rsidRPr="00855007" w:rsidRDefault="008B7DB2"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4.4.</w:t>
            </w:r>
          </w:p>
        </w:tc>
        <w:tc>
          <w:tcPr>
            <w:tcW w:w="5378" w:type="dxa"/>
            <w:gridSpan w:val="4"/>
          </w:tcPr>
          <w:p w14:paraId="0B1ACC5E" w14:textId="77777777"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b/>
                <w:sz w:val="24"/>
                <w:szCs w:val="24"/>
              </w:rPr>
              <w:t>Iškvėpimo vožtuvas:</w:t>
            </w:r>
            <w:r w:rsidRPr="00855007">
              <w:rPr>
                <w:rFonts w:ascii="Times New Roman" w:hAnsi="Times New Roman" w:cs="Times New Roman"/>
                <w:sz w:val="24"/>
                <w:szCs w:val="24"/>
              </w:rPr>
              <w:t xml:space="preserve"> iškvėpimo vožtuvas privalo turėti apsauginį dangtelį.</w:t>
            </w:r>
          </w:p>
          <w:p w14:paraId="1E1ED5F7" w14:textId="25E1E53F" w:rsidR="00855007" w:rsidRPr="00855007" w:rsidRDefault="00855007" w:rsidP="00855007">
            <w:pPr>
              <w:tabs>
                <w:tab w:val="left" w:pos="720"/>
              </w:tabs>
              <w:rPr>
                <w:rFonts w:ascii="Times New Roman" w:hAnsi="Times New Roman" w:cs="Times New Roman"/>
                <w:sz w:val="24"/>
                <w:szCs w:val="24"/>
              </w:rPr>
            </w:pPr>
            <w:r w:rsidRPr="00855007">
              <w:rPr>
                <w:rFonts w:ascii="Times New Roman" w:hAnsi="Times New Roman" w:cs="Times New Roman"/>
                <w:sz w:val="24"/>
                <w:szCs w:val="24"/>
              </w:rPr>
              <w:t>Iškvėpimo vožtuvo dangtelis turi būti pritvirtinamas nerūdijančiojo plieno tam kad užtikrinti patikimesne dangtelio fiksacija.</w:t>
            </w:r>
          </w:p>
          <w:p w14:paraId="4433DE0D" w14:textId="5362C890" w:rsidR="00855007" w:rsidRPr="00855007" w:rsidRDefault="00855007" w:rsidP="00855007">
            <w:pPr>
              <w:snapToGrid w:val="0"/>
              <w:spacing w:after="0" w:line="240" w:lineRule="auto"/>
              <w:rPr>
                <w:rFonts w:ascii="Times New Roman" w:hAnsi="Times New Roman" w:cs="Times New Roman"/>
                <w:b/>
                <w:sz w:val="24"/>
                <w:szCs w:val="24"/>
              </w:rPr>
            </w:pPr>
            <w:r w:rsidRPr="00855007">
              <w:rPr>
                <w:rFonts w:ascii="Times New Roman" w:hAnsi="Times New Roman" w:cs="Times New Roman"/>
                <w:sz w:val="24"/>
                <w:szCs w:val="24"/>
              </w:rPr>
              <w:t>Iškvėpimo vožtuvo dangtelis ir iškvėpimo vožtuvas privalo būti lengvai nuimami, taip užtikrinant patogų jų valymą.</w:t>
            </w:r>
          </w:p>
        </w:tc>
        <w:tc>
          <w:tcPr>
            <w:tcW w:w="3524" w:type="dxa"/>
            <w:gridSpan w:val="2"/>
          </w:tcPr>
          <w:p w14:paraId="14DA6574"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6556CEBC" w14:textId="77777777" w:rsidTr="00BC4E25">
        <w:tc>
          <w:tcPr>
            <w:tcW w:w="747" w:type="dxa"/>
            <w:gridSpan w:val="2"/>
            <w:vMerge w:val="restart"/>
            <w:vAlign w:val="center"/>
          </w:tcPr>
          <w:p w14:paraId="40BF5564" w14:textId="7DB594BC"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sidR="008B7DB2">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p>
        </w:tc>
        <w:tc>
          <w:tcPr>
            <w:tcW w:w="5378" w:type="dxa"/>
            <w:gridSpan w:val="4"/>
          </w:tcPr>
          <w:p w14:paraId="073BA3EA" w14:textId="3681845A" w:rsidR="00855007" w:rsidRPr="00855007" w:rsidRDefault="00855007" w:rsidP="00855007">
            <w:pPr>
              <w:snapToGrid w:val="0"/>
              <w:spacing w:after="0" w:line="240" w:lineRule="auto"/>
              <w:jc w:val="both"/>
              <w:rPr>
                <w:rFonts w:ascii="Times New Roman" w:hAnsi="Times New Roman" w:cs="Times New Roman"/>
                <w:sz w:val="24"/>
                <w:szCs w:val="24"/>
              </w:rPr>
            </w:pPr>
            <w:r w:rsidRPr="00855007">
              <w:rPr>
                <w:rFonts w:ascii="Times New Roman" w:hAnsi="Times New Roman" w:cs="Times New Roman"/>
                <w:sz w:val="24"/>
                <w:szCs w:val="24"/>
              </w:rPr>
              <w:t>Kaukėms sujungti su kvėpavimo aparato komplektu turi būti naudojama kištukinė jungtis.</w:t>
            </w:r>
          </w:p>
        </w:tc>
        <w:tc>
          <w:tcPr>
            <w:tcW w:w="3524" w:type="dxa"/>
            <w:gridSpan w:val="2"/>
          </w:tcPr>
          <w:p w14:paraId="160BFF88"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CA86AF1" w14:textId="77777777" w:rsidTr="00BC4E25">
        <w:tc>
          <w:tcPr>
            <w:tcW w:w="747" w:type="dxa"/>
            <w:gridSpan w:val="2"/>
            <w:vMerge/>
            <w:vAlign w:val="center"/>
          </w:tcPr>
          <w:p w14:paraId="2ABC3F1C" w14:textId="77777777" w:rsidR="00855007" w:rsidRPr="00855007" w:rsidRDefault="00855007" w:rsidP="00855007">
            <w:pPr>
              <w:suppressAutoHyphens/>
              <w:autoSpaceDN w:val="0"/>
              <w:spacing w:after="0" w:line="240" w:lineRule="auto"/>
              <w:jc w:val="center"/>
              <w:textAlignment w:val="baseline"/>
              <w:rPr>
                <w:rFonts w:ascii="Times New Roman" w:eastAsia="Calibri" w:hAnsi="Times New Roman" w:cs="Times New Roman"/>
                <w:sz w:val="24"/>
                <w:szCs w:val="24"/>
              </w:rPr>
            </w:pPr>
          </w:p>
        </w:tc>
        <w:tc>
          <w:tcPr>
            <w:tcW w:w="5378" w:type="dxa"/>
            <w:gridSpan w:val="4"/>
          </w:tcPr>
          <w:p w14:paraId="12CDE2E0" w14:textId="21BF3D59" w:rsidR="00855007" w:rsidRPr="00855007" w:rsidRDefault="00855007" w:rsidP="00855007">
            <w:pPr>
              <w:snapToGrid w:val="0"/>
              <w:spacing w:after="0" w:line="240" w:lineRule="auto"/>
              <w:jc w:val="both"/>
              <w:rPr>
                <w:rFonts w:ascii="Times New Roman" w:hAnsi="Times New Roman" w:cs="Times New Roman"/>
                <w:b/>
                <w:sz w:val="24"/>
                <w:szCs w:val="24"/>
              </w:rPr>
            </w:pPr>
            <w:r w:rsidRPr="00855007">
              <w:rPr>
                <w:rFonts w:ascii="Times New Roman" w:hAnsi="Times New Roman" w:cs="Times New Roman"/>
                <w:sz w:val="24"/>
                <w:szCs w:val="24"/>
              </w:rPr>
              <w:t>Kaukių dalis, kuri gali prisiliesti prie nešiotojo odos, privalo būti iš nealergizuojančių medžiagų, kad sąlytyje su naudotojo oda negalėtų dirginti arba daryti kitokį neigiamą poveikį sveikatai.</w:t>
            </w:r>
          </w:p>
        </w:tc>
        <w:tc>
          <w:tcPr>
            <w:tcW w:w="3524" w:type="dxa"/>
            <w:gridSpan w:val="2"/>
          </w:tcPr>
          <w:p w14:paraId="7F856CB5"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0FA06563" w14:textId="77777777" w:rsidTr="00BC4E25">
        <w:tc>
          <w:tcPr>
            <w:tcW w:w="747" w:type="dxa"/>
            <w:gridSpan w:val="2"/>
            <w:vMerge/>
            <w:vAlign w:val="center"/>
          </w:tcPr>
          <w:p w14:paraId="1276BC67" w14:textId="77777777" w:rsidR="00855007" w:rsidRPr="00855007" w:rsidRDefault="00855007" w:rsidP="00855007">
            <w:pPr>
              <w:suppressAutoHyphens/>
              <w:autoSpaceDN w:val="0"/>
              <w:spacing w:after="0" w:line="240" w:lineRule="auto"/>
              <w:jc w:val="center"/>
              <w:textAlignment w:val="baseline"/>
              <w:rPr>
                <w:rFonts w:ascii="Times New Roman" w:eastAsia="Calibri" w:hAnsi="Times New Roman" w:cs="Times New Roman"/>
                <w:sz w:val="24"/>
                <w:szCs w:val="24"/>
              </w:rPr>
            </w:pPr>
          </w:p>
        </w:tc>
        <w:tc>
          <w:tcPr>
            <w:tcW w:w="5378" w:type="dxa"/>
            <w:gridSpan w:val="4"/>
          </w:tcPr>
          <w:p w14:paraId="7026659A" w14:textId="6A3A9F7F" w:rsidR="00855007" w:rsidRPr="008F239A" w:rsidRDefault="00855007" w:rsidP="00855007">
            <w:pPr>
              <w:tabs>
                <w:tab w:val="left" w:pos="1929"/>
              </w:tabs>
              <w:suppressAutoHyphens/>
              <w:autoSpaceDN w:val="0"/>
              <w:spacing w:after="0" w:line="240" w:lineRule="auto"/>
              <w:jc w:val="both"/>
              <w:textAlignment w:val="baseline"/>
              <w:rPr>
                <w:rFonts w:ascii="Times New Roman" w:hAnsi="Times New Roman" w:cs="Times New Roman"/>
                <w:color w:val="000000" w:themeColor="text1"/>
                <w:sz w:val="24"/>
                <w:szCs w:val="24"/>
              </w:rPr>
            </w:pPr>
            <w:r w:rsidRPr="008F239A">
              <w:rPr>
                <w:rFonts w:ascii="Times New Roman" w:hAnsi="Times New Roman" w:cs="Times New Roman"/>
                <w:color w:val="000000" w:themeColor="text1"/>
                <w:sz w:val="24"/>
                <w:szCs w:val="24"/>
              </w:rPr>
              <w:t>Kaukės privalo prisitaikyti prie veido kontūrų ir puikiai priglusti. Kauk</w:t>
            </w:r>
            <w:r w:rsidR="008F239A" w:rsidRPr="008F239A">
              <w:rPr>
                <w:rFonts w:ascii="Times New Roman" w:hAnsi="Times New Roman" w:cs="Times New Roman"/>
                <w:color w:val="000000" w:themeColor="text1"/>
                <w:sz w:val="24"/>
                <w:szCs w:val="24"/>
              </w:rPr>
              <w:t>ių dydis derinamas su Užsakovu.</w:t>
            </w:r>
          </w:p>
        </w:tc>
        <w:tc>
          <w:tcPr>
            <w:tcW w:w="3524" w:type="dxa"/>
            <w:gridSpan w:val="2"/>
          </w:tcPr>
          <w:p w14:paraId="0C14A8E7"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6AC8FB1" w14:textId="77777777" w:rsidTr="00BC4E25">
        <w:trPr>
          <w:trHeight w:val="203"/>
        </w:trPr>
        <w:tc>
          <w:tcPr>
            <w:tcW w:w="747" w:type="dxa"/>
            <w:gridSpan w:val="2"/>
            <w:vAlign w:val="center"/>
          </w:tcPr>
          <w:p w14:paraId="15A36404" w14:textId="40C32F15"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sidR="008B7DB2">
              <w:rPr>
                <w:rFonts w:ascii="Times New Roman" w:eastAsia="Calibri" w:hAnsi="Times New Roman" w:cs="Times New Roman"/>
                <w:sz w:val="24"/>
                <w:szCs w:val="24"/>
              </w:rPr>
              <w:t>6</w:t>
            </w:r>
            <w:r w:rsidR="008F239A">
              <w:rPr>
                <w:rFonts w:ascii="Times New Roman" w:eastAsia="Calibri" w:hAnsi="Times New Roman" w:cs="Times New Roman"/>
                <w:sz w:val="24"/>
                <w:szCs w:val="24"/>
              </w:rPr>
              <w:t>.</w:t>
            </w:r>
          </w:p>
        </w:tc>
        <w:tc>
          <w:tcPr>
            <w:tcW w:w="5378" w:type="dxa"/>
            <w:gridSpan w:val="4"/>
          </w:tcPr>
          <w:p w14:paraId="3840BB01" w14:textId="07DB6AB0"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Kaukės dydis privalo būti nurodytas ant kiekvienos korpusinės kaukės detalės, pažymint jį raidėmis S, M, arba L.</w:t>
            </w:r>
          </w:p>
        </w:tc>
        <w:tc>
          <w:tcPr>
            <w:tcW w:w="3524" w:type="dxa"/>
            <w:gridSpan w:val="2"/>
          </w:tcPr>
          <w:p w14:paraId="2652EF21"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85E5505" w14:textId="77777777" w:rsidTr="00BC4E25">
        <w:tc>
          <w:tcPr>
            <w:tcW w:w="747" w:type="dxa"/>
            <w:gridSpan w:val="2"/>
            <w:vAlign w:val="center"/>
          </w:tcPr>
          <w:p w14:paraId="2FCB97E7" w14:textId="51CA0DA3"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sidR="008B7DB2">
              <w:rPr>
                <w:rFonts w:ascii="Times New Roman" w:eastAsia="Calibri" w:hAnsi="Times New Roman" w:cs="Times New Roman"/>
                <w:sz w:val="24"/>
                <w:szCs w:val="24"/>
              </w:rPr>
              <w:t>7</w:t>
            </w:r>
            <w:r w:rsidR="008F239A">
              <w:rPr>
                <w:rFonts w:ascii="Times New Roman" w:eastAsia="Calibri" w:hAnsi="Times New Roman" w:cs="Times New Roman"/>
                <w:sz w:val="24"/>
                <w:szCs w:val="24"/>
              </w:rPr>
              <w:t>.</w:t>
            </w:r>
          </w:p>
        </w:tc>
        <w:tc>
          <w:tcPr>
            <w:tcW w:w="5378" w:type="dxa"/>
            <w:gridSpan w:val="4"/>
          </w:tcPr>
          <w:p w14:paraId="308F468C" w14:textId="07989498"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Kaukės korpusas privalo turėti smakro atramą, kuri tvirtai prilaikytų smakrą ir užtikrintų puikų sandarumą.</w:t>
            </w:r>
          </w:p>
        </w:tc>
        <w:tc>
          <w:tcPr>
            <w:tcW w:w="3524" w:type="dxa"/>
            <w:gridSpan w:val="2"/>
          </w:tcPr>
          <w:p w14:paraId="0392233C"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737BAA81" w14:textId="77777777" w:rsidTr="00BC4E25">
        <w:trPr>
          <w:trHeight w:val="203"/>
        </w:trPr>
        <w:tc>
          <w:tcPr>
            <w:tcW w:w="747" w:type="dxa"/>
            <w:gridSpan w:val="2"/>
            <w:vAlign w:val="center"/>
          </w:tcPr>
          <w:p w14:paraId="65A4CE3F" w14:textId="19AB24DE"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sidR="008B7DB2">
              <w:rPr>
                <w:rFonts w:ascii="Times New Roman" w:eastAsia="Calibri" w:hAnsi="Times New Roman" w:cs="Times New Roman"/>
                <w:sz w:val="24"/>
                <w:szCs w:val="24"/>
              </w:rPr>
              <w:t>8</w:t>
            </w:r>
            <w:r w:rsidR="008F239A">
              <w:rPr>
                <w:rFonts w:ascii="Times New Roman" w:eastAsia="Calibri" w:hAnsi="Times New Roman" w:cs="Times New Roman"/>
                <w:sz w:val="24"/>
                <w:szCs w:val="24"/>
              </w:rPr>
              <w:t>.</w:t>
            </w:r>
          </w:p>
        </w:tc>
        <w:tc>
          <w:tcPr>
            <w:tcW w:w="5378" w:type="dxa"/>
            <w:gridSpan w:val="4"/>
          </w:tcPr>
          <w:p w14:paraId="7E89225F" w14:textId="0389369B"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Pašalinus plaučių valdomą dozavimo vožtuvą ir užsidėjus kaukę, vartotojas turėtų laisvai kvėpuoti.</w:t>
            </w:r>
          </w:p>
        </w:tc>
        <w:tc>
          <w:tcPr>
            <w:tcW w:w="3524" w:type="dxa"/>
            <w:gridSpan w:val="2"/>
          </w:tcPr>
          <w:p w14:paraId="6DF88E65"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6D00B77" w14:textId="77777777" w:rsidTr="00BC4E25">
        <w:trPr>
          <w:trHeight w:val="203"/>
        </w:trPr>
        <w:tc>
          <w:tcPr>
            <w:tcW w:w="747" w:type="dxa"/>
            <w:gridSpan w:val="2"/>
            <w:vAlign w:val="center"/>
          </w:tcPr>
          <w:p w14:paraId="27500CB8" w14:textId="2D7BF749"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sidR="008B7DB2">
              <w:rPr>
                <w:rFonts w:ascii="Times New Roman" w:eastAsia="Calibri" w:hAnsi="Times New Roman" w:cs="Times New Roman"/>
                <w:sz w:val="24"/>
                <w:szCs w:val="24"/>
              </w:rPr>
              <w:t>9</w:t>
            </w:r>
            <w:r w:rsidR="008F239A">
              <w:rPr>
                <w:rFonts w:ascii="Times New Roman" w:eastAsia="Calibri" w:hAnsi="Times New Roman" w:cs="Times New Roman"/>
                <w:sz w:val="24"/>
                <w:szCs w:val="24"/>
              </w:rPr>
              <w:t>.</w:t>
            </w:r>
          </w:p>
        </w:tc>
        <w:tc>
          <w:tcPr>
            <w:tcW w:w="5378" w:type="dxa"/>
            <w:gridSpan w:val="4"/>
          </w:tcPr>
          <w:p w14:paraId="4200924E" w14:textId="77777777"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b/>
                <w:sz w:val="24"/>
                <w:szCs w:val="24"/>
              </w:rPr>
              <w:t>Dirželiai:</w:t>
            </w:r>
            <w:r w:rsidRPr="00855007">
              <w:rPr>
                <w:rFonts w:ascii="Times New Roman" w:hAnsi="Times New Roman" w:cs="Times New Roman"/>
                <w:sz w:val="24"/>
                <w:szCs w:val="24"/>
              </w:rPr>
              <w:t xml:space="preserve"> kaukės turi turėti ne mažiau kaip 5 dirželius ir būtų pritaikyti dėvėti su ugniagesio šalmu.</w:t>
            </w:r>
          </w:p>
          <w:p w14:paraId="2AF98471" w14:textId="6448AF31"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sz w:val="24"/>
                <w:szCs w:val="24"/>
              </w:rPr>
              <w:t>Kaukių dirželiai privalo būti pagaminti iš chlorpreninio kaučiuko ar kitos, ne prastesnių savybių, medžiagos.</w:t>
            </w:r>
          </w:p>
          <w:p w14:paraId="415AAF2E" w14:textId="3BE9F68E"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sz w:val="24"/>
                <w:szCs w:val="24"/>
              </w:rPr>
              <w:t>Kaukių dirželiai ties užsegimu privalo būti rumbuoti, norint išvengti netyčinio išslydimo ir atsisegimo.</w:t>
            </w:r>
          </w:p>
          <w:p w14:paraId="4EFF402A" w14:textId="251F42B3"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sz w:val="24"/>
                <w:szCs w:val="24"/>
              </w:rPr>
              <w:t>Kaukių dirželiai privalo būti lengvai nuimami, nenaudojant įrankių.</w:t>
            </w:r>
          </w:p>
          <w:p w14:paraId="4504C72F" w14:textId="232FE8A5"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Kaukės privalo turėti ugniai atsparų dirželį su papildoma užsegimo juostele, leidžiančia pasikabinti kaukę ant kaklo, taip sumažinant nešvarumų </w:t>
            </w:r>
            <w:r w:rsidRPr="00855007">
              <w:rPr>
                <w:rFonts w:ascii="Times New Roman" w:hAnsi="Times New Roman" w:cs="Times New Roman"/>
                <w:sz w:val="24"/>
                <w:szCs w:val="24"/>
              </w:rPr>
              <w:lastRenderedPageBreak/>
              <w:t xml:space="preserve">patekimo į kaukę riziką jos nenaudojimo metu. </w:t>
            </w:r>
          </w:p>
        </w:tc>
        <w:tc>
          <w:tcPr>
            <w:tcW w:w="3524" w:type="dxa"/>
            <w:gridSpan w:val="2"/>
          </w:tcPr>
          <w:p w14:paraId="635A35D5"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B31859F" w14:textId="77777777" w:rsidTr="00BC4E25">
        <w:trPr>
          <w:trHeight w:val="203"/>
        </w:trPr>
        <w:tc>
          <w:tcPr>
            <w:tcW w:w="747" w:type="dxa"/>
            <w:gridSpan w:val="2"/>
            <w:vAlign w:val="center"/>
          </w:tcPr>
          <w:p w14:paraId="794B72B4" w14:textId="7BEB5CFF"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9</w:t>
            </w:r>
            <w:r w:rsidR="008F239A">
              <w:rPr>
                <w:rFonts w:ascii="Times New Roman" w:eastAsia="Calibri" w:hAnsi="Times New Roman" w:cs="Times New Roman"/>
                <w:sz w:val="24"/>
                <w:szCs w:val="24"/>
              </w:rPr>
              <w:t>.</w:t>
            </w:r>
          </w:p>
        </w:tc>
        <w:tc>
          <w:tcPr>
            <w:tcW w:w="5378" w:type="dxa"/>
            <w:gridSpan w:val="4"/>
          </w:tcPr>
          <w:p w14:paraId="5E7C6756" w14:textId="04E3B6F3"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Kaukės turi turėti specialų nuo nešvarumų saugiam laikymui skirtą, kvėpavimo aparato gamintojo sandarų plastikinį futliarą. Futliaras turi būti tuo paties gamintojo kaip ir kaukė.</w:t>
            </w:r>
          </w:p>
        </w:tc>
        <w:tc>
          <w:tcPr>
            <w:tcW w:w="3524" w:type="dxa"/>
            <w:gridSpan w:val="2"/>
          </w:tcPr>
          <w:p w14:paraId="6595497F"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1AF8C26" w14:textId="77777777" w:rsidTr="00BC4E25">
        <w:trPr>
          <w:trHeight w:val="203"/>
        </w:trPr>
        <w:tc>
          <w:tcPr>
            <w:tcW w:w="747" w:type="dxa"/>
            <w:gridSpan w:val="2"/>
            <w:vAlign w:val="center"/>
          </w:tcPr>
          <w:p w14:paraId="097910AC" w14:textId="677CBFA8"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10</w:t>
            </w:r>
            <w:r w:rsidR="008F239A">
              <w:rPr>
                <w:rFonts w:ascii="Times New Roman" w:eastAsia="Calibri" w:hAnsi="Times New Roman" w:cs="Times New Roman"/>
                <w:sz w:val="24"/>
                <w:szCs w:val="24"/>
              </w:rPr>
              <w:t>.</w:t>
            </w:r>
          </w:p>
        </w:tc>
        <w:tc>
          <w:tcPr>
            <w:tcW w:w="5378" w:type="dxa"/>
            <w:gridSpan w:val="4"/>
          </w:tcPr>
          <w:p w14:paraId="2EEE4C50" w14:textId="77777777"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sz w:val="24"/>
                <w:szCs w:val="24"/>
              </w:rPr>
              <w:t>Kaukės turi turėti atskiriamą vidinę kaukę.</w:t>
            </w:r>
          </w:p>
          <w:p w14:paraId="06F27035" w14:textId="5F7E418F" w:rsidR="00855007" w:rsidRPr="00855007" w:rsidRDefault="00855007" w:rsidP="00855007">
            <w:pPr>
              <w:snapToGrid w:val="0"/>
              <w:rPr>
                <w:rFonts w:ascii="Times New Roman" w:hAnsi="Times New Roman" w:cs="Times New Roman"/>
                <w:sz w:val="24"/>
                <w:szCs w:val="24"/>
              </w:rPr>
            </w:pPr>
            <w:r w:rsidRPr="00855007">
              <w:rPr>
                <w:rFonts w:ascii="Times New Roman" w:hAnsi="Times New Roman" w:cs="Times New Roman"/>
                <w:sz w:val="24"/>
                <w:szCs w:val="24"/>
              </w:rPr>
              <w:t>Vidinė</w:t>
            </w:r>
            <w:r w:rsidRPr="00855007">
              <w:rPr>
                <w:rFonts w:ascii="Times New Roman" w:hAnsi="Times New Roman" w:cs="Times New Roman"/>
                <w:b/>
                <w:sz w:val="24"/>
                <w:szCs w:val="24"/>
              </w:rPr>
              <w:t xml:space="preserve"> </w:t>
            </w:r>
            <w:r w:rsidRPr="00855007">
              <w:rPr>
                <w:rFonts w:ascii="Times New Roman" w:hAnsi="Times New Roman" w:cs="Times New Roman"/>
                <w:sz w:val="24"/>
                <w:szCs w:val="24"/>
              </w:rPr>
              <w:t xml:space="preserve">kaukė privalo būti 3 (trijų) skirtingų dydžių - 1, 2, 3 arba S, M, L. </w:t>
            </w:r>
          </w:p>
          <w:p w14:paraId="04814A90" w14:textId="3979F30E"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Norint užtikrinti patogų valymą ir dezinfekavimą, vidinė kaukė privalo būti lengvai išimama arba pakeičiama nenaudojant jokių įrankių.</w:t>
            </w:r>
          </w:p>
        </w:tc>
        <w:tc>
          <w:tcPr>
            <w:tcW w:w="3524" w:type="dxa"/>
            <w:gridSpan w:val="2"/>
          </w:tcPr>
          <w:p w14:paraId="6F163300"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FB1D6EA" w14:textId="3D7625AC" w:rsidTr="00BC4E25">
        <w:tc>
          <w:tcPr>
            <w:tcW w:w="747" w:type="dxa"/>
            <w:gridSpan w:val="2"/>
            <w:vMerge w:val="restart"/>
            <w:vAlign w:val="center"/>
          </w:tcPr>
          <w:p w14:paraId="247E6EBB" w14:textId="4337616C" w:rsidR="00855007"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11</w:t>
            </w:r>
            <w:r w:rsidR="00855007" w:rsidRPr="00855007">
              <w:rPr>
                <w:rFonts w:ascii="Times New Roman" w:eastAsia="Calibri" w:hAnsi="Times New Roman" w:cs="Times New Roman"/>
                <w:sz w:val="24"/>
                <w:szCs w:val="24"/>
              </w:rPr>
              <w:t>.</w:t>
            </w:r>
          </w:p>
        </w:tc>
        <w:tc>
          <w:tcPr>
            <w:tcW w:w="5378" w:type="dxa"/>
            <w:gridSpan w:val="4"/>
          </w:tcPr>
          <w:p w14:paraId="16874D6C" w14:textId="04776B2F" w:rsidR="00855007" w:rsidRPr="00855007" w:rsidRDefault="00855007" w:rsidP="00855007">
            <w:pPr>
              <w:spacing w:after="0" w:line="240" w:lineRule="auto"/>
              <w:rPr>
                <w:rFonts w:ascii="Times New Roman" w:hAnsi="Times New Roman" w:cs="Times New Roman"/>
                <w:bCs/>
                <w:sz w:val="24"/>
                <w:szCs w:val="24"/>
              </w:rPr>
            </w:pPr>
            <w:r w:rsidRPr="00855007">
              <w:rPr>
                <w:rFonts w:ascii="Times New Roman" w:hAnsi="Times New Roman" w:cs="Times New Roman"/>
                <w:b/>
                <w:sz w:val="24"/>
                <w:szCs w:val="24"/>
              </w:rPr>
              <w:t>Stiklas:</w:t>
            </w:r>
            <w:r w:rsidRPr="00855007">
              <w:rPr>
                <w:rFonts w:ascii="Times New Roman" w:hAnsi="Times New Roman" w:cs="Times New Roman"/>
                <w:sz w:val="24"/>
                <w:szCs w:val="24"/>
              </w:rPr>
              <w:t xml:space="preserve"> kaukių stiklas turi būti panoraminis.</w:t>
            </w:r>
          </w:p>
        </w:tc>
        <w:tc>
          <w:tcPr>
            <w:tcW w:w="3524" w:type="dxa"/>
            <w:gridSpan w:val="2"/>
          </w:tcPr>
          <w:p w14:paraId="788FFFA3"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931EE01" w14:textId="77777777" w:rsidTr="00BC4E25">
        <w:tc>
          <w:tcPr>
            <w:tcW w:w="747" w:type="dxa"/>
            <w:gridSpan w:val="2"/>
            <w:vMerge/>
            <w:vAlign w:val="center"/>
          </w:tcPr>
          <w:p w14:paraId="605915C1" w14:textId="77777777" w:rsidR="00855007" w:rsidRPr="00855007" w:rsidRDefault="00855007" w:rsidP="00855007">
            <w:pPr>
              <w:suppressAutoHyphens/>
              <w:autoSpaceDN w:val="0"/>
              <w:spacing w:line="254" w:lineRule="auto"/>
              <w:jc w:val="center"/>
              <w:textAlignment w:val="baseline"/>
              <w:rPr>
                <w:rFonts w:ascii="Times New Roman" w:eastAsia="Calibri" w:hAnsi="Times New Roman" w:cs="Times New Roman"/>
                <w:sz w:val="24"/>
                <w:szCs w:val="24"/>
              </w:rPr>
            </w:pPr>
          </w:p>
        </w:tc>
        <w:tc>
          <w:tcPr>
            <w:tcW w:w="5378" w:type="dxa"/>
            <w:gridSpan w:val="4"/>
          </w:tcPr>
          <w:p w14:paraId="54A46B5F" w14:textId="7457AACF" w:rsidR="00855007" w:rsidRPr="00855007" w:rsidRDefault="00855007" w:rsidP="00855007">
            <w:pPr>
              <w:snapToGrid w:val="0"/>
              <w:spacing w:after="0" w:line="240" w:lineRule="auto"/>
              <w:rPr>
                <w:rFonts w:ascii="Times New Roman" w:hAnsi="Times New Roman" w:cs="Times New Roman"/>
                <w:b/>
                <w:sz w:val="24"/>
                <w:szCs w:val="24"/>
              </w:rPr>
            </w:pPr>
            <w:r w:rsidRPr="00855007">
              <w:rPr>
                <w:rFonts w:ascii="Times New Roman" w:hAnsi="Times New Roman" w:cs="Times New Roman"/>
                <w:sz w:val="24"/>
                <w:szCs w:val="24"/>
              </w:rPr>
              <w:t>Regėjimo laukas privalo būti ne mažesnis nei 90%.</w:t>
            </w:r>
          </w:p>
        </w:tc>
        <w:tc>
          <w:tcPr>
            <w:tcW w:w="3524" w:type="dxa"/>
            <w:gridSpan w:val="2"/>
          </w:tcPr>
          <w:p w14:paraId="42B808AF"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F3ED64E" w14:textId="77777777" w:rsidTr="00BC4E25">
        <w:tc>
          <w:tcPr>
            <w:tcW w:w="747" w:type="dxa"/>
            <w:gridSpan w:val="2"/>
            <w:vMerge/>
            <w:vAlign w:val="center"/>
          </w:tcPr>
          <w:p w14:paraId="2BC02A6B" w14:textId="77777777" w:rsidR="00855007" w:rsidRPr="00855007" w:rsidRDefault="00855007" w:rsidP="00855007">
            <w:pPr>
              <w:suppressAutoHyphens/>
              <w:autoSpaceDN w:val="0"/>
              <w:spacing w:line="254" w:lineRule="auto"/>
              <w:jc w:val="center"/>
              <w:textAlignment w:val="baseline"/>
              <w:rPr>
                <w:rFonts w:ascii="Times New Roman" w:eastAsia="Calibri" w:hAnsi="Times New Roman" w:cs="Times New Roman"/>
                <w:sz w:val="24"/>
                <w:szCs w:val="24"/>
              </w:rPr>
            </w:pPr>
          </w:p>
        </w:tc>
        <w:tc>
          <w:tcPr>
            <w:tcW w:w="5378" w:type="dxa"/>
            <w:gridSpan w:val="4"/>
          </w:tcPr>
          <w:p w14:paraId="06280791" w14:textId="6240C501" w:rsidR="00855007" w:rsidRPr="00855007" w:rsidRDefault="00855007" w:rsidP="00855007">
            <w:pPr>
              <w:snapToGrid w:val="0"/>
              <w:spacing w:after="0" w:line="240" w:lineRule="auto"/>
              <w:rPr>
                <w:rFonts w:ascii="Times New Roman" w:hAnsi="Times New Roman" w:cs="Times New Roman"/>
                <w:sz w:val="24"/>
                <w:szCs w:val="24"/>
              </w:rPr>
            </w:pPr>
            <w:r w:rsidRPr="00855007">
              <w:rPr>
                <w:rFonts w:ascii="Times New Roman" w:hAnsi="Times New Roman" w:cs="Times New Roman"/>
                <w:sz w:val="24"/>
                <w:szCs w:val="24"/>
              </w:rPr>
              <w:t>Kaukė privalo būti sukurta taip, kad oras iš baliono patektų į vidinę stiklo pusę, taip išvengiant aprasojimo.</w:t>
            </w:r>
          </w:p>
        </w:tc>
        <w:tc>
          <w:tcPr>
            <w:tcW w:w="3524" w:type="dxa"/>
            <w:gridSpan w:val="2"/>
          </w:tcPr>
          <w:p w14:paraId="48B6FE19"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F2B5401" w14:textId="77777777" w:rsidTr="00BC4E25">
        <w:tc>
          <w:tcPr>
            <w:tcW w:w="747" w:type="dxa"/>
            <w:gridSpan w:val="2"/>
            <w:vMerge/>
            <w:vAlign w:val="center"/>
          </w:tcPr>
          <w:p w14:paraId="1E21F760" w14:textId="77777777" w:rsidR="00855007" w:rsidRPr="00855007" w:rsidRDefault="00855007" w:rsidP="00855007">
            <w:pPr>
              <w:suppressAutoHyphens/>
              <w:autoSpaceDN w:val="0"/>
              <w:spacing w:line="254" w:lineRule="auto"/>
              <w:jc w:val="center"/>
              <w:textAlignment w:val="baseline"/>
              <w:rPr>
                <w:rFonts w:ascii="Times New Roman" w:eastAsia="Calibri" w:hAnsi="Times New Roman" w:cs="Times New Roman"/>
                <w:sz w:val="24"/>
                <w:szCs w:val="24"/>
              </w:rPr>
            </w:pPr>
          </w:p>
        </w:tc>
        <w:tc>
          <w:tcPr>
            <w:tcW w:w="5378" w:type="dxa"/>
            <w:gridSpan w:val="4"/>
          </w:tcPr>
          <w:p w14:paraId="181BE4E9" w14:textId="69D2904D" w:rsidR="00855007" w:rsidRPr="00855007" w:rsidRDefault="00855007" w:rsidP="00855007">
            <w:pPr>
              <w:snapToGrid w:val="0"/>
              <w:spacing w:after="0" w:line="240" w:lineRule="auto"/>
              <w:rPr>
                <w:rFonts w:ascii="Times New Roman" w:hAnsi="Times New Roman" w:cs="Times New Roman"/>
                <w:sz w:val="24"/>
                <w:szCs w:val="24"/>
              </w:rPr>
            </w:pPr>
            <w:r w:rsidRPr="00855007">
              <w:rPr>
                <w:rFonts w:ascii="Times New Roman" w:hAnsi="Times New Roman" w:cs="Times New Roman"/>
                <w:sz w:val="24"/>
                <w:szCs w:val="24"/>
              </w:rPr>
              <w:t>Kaukių stiklas turi būti pagamintas iš polikarbonato (PC).</w:t>
            </w:r>
          </w:p>
        </w:tc>
        <w:tc>
          <w:tcPr>
            <w:tcW w:w="3524" w:type="dxa"/>
            <w:gridSpan w:val="2"/>
          </w:tcPr>
          <w:p w14:paraId="0129799E"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79B25174" w14:textId="77777777" w:rsidTr="00BC4E25">
        <w:tc>
          <w:tcPr>
            <w:tcW w:w="747" w:type="dxa"/>
            <w:gridSpan w:val="2"/>
            <w:vMerge/>
            <w:vAlign w:val="center"/>
          </w:tcPr>
          <w:p w14:paraId="194F14A8" w14:textId="77777777" w:rsidR="00855007" w:rsidRPr="00855007" w:rsidRDefault="00855007" w:rsidP="00855007">
            <w:pPr>
              <w:suppressAutoHyphens/>
              <w:autoSpaceDN w:val="0"/>
              <w:spacing w:line="254" w:lineRule="auto"/>
              <w:jc w:val="center"/>
              <w:textAlignment w:val="baseline"/>
              <w:rPr>
                <w:rFonts w:ascii="Times New Roman" w:eastAsia="Calibri" w:hAnsi="Times New Roman" w:cs="Times New Roman"/>
                <w:sz w:val="24"/>
                <w:szCs w:val="24"/>
              </w:rPr>
            </w:pPr>
          </w:p>
        </w:tc>
        <w:tc>
          <w:tcPr>
            <w:tcW w:w="5378" w:type="dxa"/>
            <w:gridSpan w:val="4"/>
          </w:tcPr>
          <w:p w14:paraId="09D83A17" w14:textId="4DF6CB1D"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Panoraminio stiklo rėmas privalo būti pagamintas iš nelaidžios ir patvarios medžiagos, užtikrinančios didesnę stiklo apsaugą nuo smūgių ar virpesių.</w:t>
            </w:r>
          </w:p>
        </w:tc>
        <w:tc>
          <w:tcPr>
            <w:tcW w:w="3524" w:type="dxa"/>
            <w:gridSpan w:val="2"/>
          </w:tcPr>
          <w:p w14:paraId="47393BA7"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6F0824E" w14:textId="5349B98A" w:rsidTr="00BC4E25">
        <w:trPr>
          <w:trHeight w:val="203"/>
        </w:trPr>
        <w:tc>
          <w:tcPr>
            <w:tcW w:w="747" w:type="dxa"/>
            <w:gridSpan w:val="2"/>
            <w:vAlign w:val="center"/>
          </w:tcPr>
          <w:p w14:paraId="03F34417" w14:textId="7335253D"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12</w:t>
            </w:r>
            <w:r w:rsidR="008F239A">
              <w:rPr>
                <w:rFonts w:ascii="Times New Roman" w:eastAsia="Calibri" w:hAnsi="Times New Roman" w:cs="Times New Roman"/>
                <w:sz w:val="24"/>
                <w:szCs w:val="24"/>
              </w:rPr>
              <w:t>.</w:t>
            </w:r>
          </w:p>
        </w:tc>
        <w:tc>
          <w:tcPr>
            <w:tcW w:w="5378" w:type="dxa"/>
            <w:gridSpan w:val="4"/>
          </w:tcPr>
          <w:p w14:paraId="45F30415" w14:textId="6610B707" w:rsidR="00855007" w:rsidRPr="00855007" w:rsidRDefault="00855007" w:rsidP="00855007">
            <w:pPr>
              <w:spacing w:after="0" w:line="240" w:lineRule="auto"/>
              <w:rPr>
                <w:rFonts w:ascii="Times New Roman" w:hAnsi="Times New Roman" w:cs="Times New Roman"/>
                <w:bCs/>
                <w:sz w:val="24"/>
                <w:szCs w:val="24"/>
              </w:rPr>
            </w:pPr>
            <w:r w:rsidRPr="00855007">
              <w:rPr>
                <w:rFonts w:ascii="Times New Roman" w:hAnsi="Times New Roman" w:cs="Times New Roman"/>
                <w:sz w:val="24"/>
                <w:szCs w:val="24"/>
              </w:rPr>
              <w:t>Panoraminio stiklo rėmas privalo būti pritvirtintas dviem varžtais ir dviem veržlėmis</w:t>
            </w:r>
          </w:p>
        </w:tc>
        <w:tc>
          <w:tcPr>
            <w:tcW w:w="3524" w:type="dxa"/>
            <w:gridSpan w:val="2"/>
          </w:tcPr>
          <w:p w14:paraId="4E5FC091" w14:textId="77777777" w:rsidR="00855007" w:rsidRPr="00855007" w:rsidRDefault="00855007" w:rsidP="00855007">
            <w:pPr>
              <w:spacing w:after="0" w:line="240" w:lineRule="auto"/>
              <w:rPr>
                <w:rFonts w:ascii="Times New Roman" w:hAnsi="Times New Roman" w:cs="Times New Roman"/>
                <w:bCs/>
                <w:sz w:val="24"/>
                <w:szCs w:val="24"/>
              </w:rPr>
            </w:pPr>
          </w:p>
        </w:tc>
      </w:tr>
      <w:tr w:rsidR="006D5879" w:rsidRPr="00855007" w14:paraId="4A0938CE" w14:textId="77777777" w:rsidTr="00BC4E25">
        <w:trPr>
          <w:trHeight w:val="203"/>
        </w:trPr>
        <w:tc>
          <w:tcPr>
            <w:tcW w:w="747" w:type="dxa"/>
            <w:gridSpan w:val="2"/>
            <w:vAlign w:val="center"/>
          </w:tcPr>
          <w:p w14:paraId="7EA84B81" w14:textId="7E6239C1" w:rsidR="006D5879"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5378" w:type="dxa"/>
            <w:gridSpan w:val="4"/>
          </w:tcPr>
          <w:p w14:paraId="196587EE" w14:textId="049FE46B" w:rsidR="006D5879" w:rsidRPr="006D5879" w:rsidRDefault="006D5879" w:rsidP="00855007">
            <w:pPr>
              <w:spacing w:after="0" w:line="240" w:lineRule="auto"/>
              <w:rPr>
                <w:rFonts w:ascii="Times New Roman" w:hAnsi="Times New Roman" w:cs="Times New Roman"/>
                <w:b/>
                <w:sz w:val="24"/>
                <w:szCs w:val="24"/>
              </w:rPr>
            </w:pPr>
            <w:r w:rsidRPr="006D5879">
              <w:rPr>
                <w:rFonts w:ascii="Times New Roman" w:hAnsi="Times New Roman" w:cs="Times New Roman"/>
                <w:b/>
                <w:sz w:val="24"/>
                <w:szCs w:val="24"/>
              </w:rPr>
              <w:t>Kompoziciniai suslėgtojo oro balionai</w:t>
            </w:r>
          </w:p>
        </w:tc>
        <w:tc>
          <w:tcPr>
            <w:tcW w:w="3524" w:type="dxa"/>
            <w:gridSpan w:val="2"/>
          </w:tcPr>
          <w:p w14:paraId="671C76DF" w14:textId="77777777" w:rsidR="006D5879" w:rsidRPr="00855007" w:rsidRDefault="006D5879" w:rsidP="00855007">
            <w:pPr>
              <w:spacing w:after="0" w:line="240" w:lineRule="auto"/>
              <w:rPr>
                <w:rFonts w:ascii="Times New Roman" w:hAnsi="Times New Roman" w:cs="Times New Roman"/>
                <w:bCs/>
                <w:sz w:val="24"/>
                <w:szCs w:val="24"/>
              </w:rPr>
            </w:pPr>
          </w:p>
        </w:tc>
      </w:tr>
      <w:tr w:rsidR="000C7495" w:rsidRPr="00855007" w14:paraId="094E6206" w14:textId="77777777" w:rsidTr="000C7495">
        <w:trPr>
          <w:trHeight w:val="277"/>
        </w:trPr>
        <w:tc>
          <w:tcPr>
            <w:tcW w:w="747" w:type="dxa"/>
            <w:gridSpan w:val="2"/>
            <w:vAlign w:val="center"/>
          </w:tcPr>
          <w:p w14:paraId="66C85CC4" w14:textId="2D3E485E" w:rsidR="000C7495"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1</w:t>
            </w:r>
            <w:r w:rsidR="008F239A">
              <w:rPr>
                <w:rFonts w:ascii="Times New Roman" w:eastAsia="Calibri" w:hAnsi="Times New Roman" w:cs="Times New Roman"/>
                <w:sz w:val="24"/>
                <w:szCs w:val="24"/>
              </w:rPr>
              <w:t>.</w:t>
            </w:r>
          </w:p>
        </w:tc>
        <w:tc>
          <w:tcPr>
            <w:tcW w:w="5378" w:type="dxa"/>
            <w:gridSpan w:val="4"/>
          </w:tcPr>
          <w:p w14:paraId="2D64F7C6" w14:textId="77777777" w:rsidR="000C7495" w:rsidRPr="00855007" w:rsidRDefault="000C7495" w:rsidP="00855007">
            <w:pPr>
              <w:snapToGrid w:val="0"/>
              <w:spacing w:after="0" w:line="240" w:lineRule="auto"/>
              <w:rPr>
                <w:rFonts w:ascii="Times New Roman" w:hAnsi="Times New Roman" w:cs="Times New Roman"/>
                <w:sz w:val="24"/>
                <w:szCs w:val="24"/>
              </w:rPr>
            </w:pPr>
            <w:r w:rsidRPr="00855007">
              <w:rPr>
                <w:rFonts w:ascii="Times New Roman" w:hAnsi="Times New Roman" w:cs="Times New Roman"/>
                <w:b/>
                <w:sz w:val="24"/>
                <w:szCs w:val="24"/>
              </w:rPr>
              <w:t>Kompoziciniai suslėgtojo oro</w:t>
            </w:r>
            <w:r w:rsidRPr="00855007">
              <w:rPr>
                <w:rFonts w:ascii="Times New Roman" w:hAnsi="Times New Roman" w:cs="Times New Roman"/>
                <w:sz w:val="24"/>
                <w:szCs w:val="24"/>
              </w:rPr>
              <w:t xml:space="preserve"> balionai turi būti skirti naudoti su ugniagesių autonominiais suslėgtojo oro kvėpavimo aparatais, atitinkančiais LST EN 137 standarto reikalavimus arba lygiavertį.</w:t>
            </w:r>
          </w:p>
        </w:tc>
        <w:tc>
          <w:tcPr>
            <w:tcW w:w="3524" w:type="dxa"/>
            <w:gridSpan w:val="2"/>
          </w:tcPr>
          <w:p w14:paraId="0453436D" w14:textId="2A0F70BE" w:rsidR="000C7495" w:rsidRPr="00855007" w:rsidRDefault="000C7495" w:rsidP="00855007">
            <w:pPr>
              <w:snapToGrid w:val="0"/>
              <w:spacing w:after="0" w:line="240" w:lineRule="auto"/>
              <w:rPr>
                <w:rFonts w:ascii="Times New Roman" w:hAnsi="Times New Roman" w:cs="Times New Roman"/>
                <w:sz w:val="24"/>
                <w:szCs w:val="24"/>
              </w:rPr>
            </w:pPr>
          </w:p>
        </w:tc>
      </w:tr>
      <w:tr w:rsidR="000C7495" w:rsidRPr="00855007" w14:paraId="00FC61CE" w14:textId="77777777" w:rsidTr="00BC4E25">
        <w:trPr>
          <w:trHeight w:val="533"/>
        </w:trPr>
        <w:tc>
          <w:tcPr>
            <w:tcW w:w="747" w:type="dxa"/>
            <w:gridSpan w:val="2"/>
            <w:vAlign w:val="center"/>
          </w:tcPr>
          <w:p w14:paraId="1E51FD1F" w14:textId="75D913B6" w:rsidR="000C7495"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2</w:t>
            </w:r>
            <w:r w:rsidR="008F239A">
              <w:rPr>
                <w:rFonts w:ascii="Times New Roman" w:eastAsia="Calibri" w:hAnsi="Times New Roman" w:cs="Times New Roman"/>
                <w:sz w:val="24"/>
                <w:szCs w:val="24"/>
              </w:rPr>
              <w:t>.</w:t>
            </w:r>
          </w:p>
        </w:tc>
        <w:tc>
          <w:tcPr>
            <w:tcW w:w="5378" w:type="dxa"/>
            <w:gridSpan w:val="4"/>
          </w:tcPr>
          <w:p w14:paraId="4A68457C" w14:textId="0E9EADBA" w:rsidR="000C7495" w:rsidRPr="00855007" w:rsidRDefault="000C7495" w:rsidP="00855007">
            <w:pPr>
              <w:snapToGrid w:val="0"/>
              <w:spacing w:after="0" w:line="240" w:lineRule="auto"/>
              <w:rPr>
                <w:rFonts w:ascii="Times New Roman" w:hAnsi="Times New Roman" w:cs="Times New Roman"/>
                <w:sz w:val="24"/>
                <w:szCs w:val="24"/>
              </w:rPr>
            </w:pPr>
            <w:r w:rsidRPr="00855007">
              <w:rPr>
                <w:rFonts w:ascii="Times New Roman" w:hAnsi="Times New Roman" w:cs="Times New Roman"/>
                <w:sz w:val="24"/>
                <w:szCs w:val="24"/>
              </w:rPr>
              <w:t>Baliono sudėtis – suslėgtojo oro cilindras (toliau – cilindras), apsauginis vožtuvas, cilindro įmautė.</w:t>
            </w:r>
          </w:p>
        </w:tc>
        <w:tc>
          <w:tcPr>
            <w:tcW w:w="3524" w:type="dxa"/>
            <w:gridSpan w:val="2"/>
          </w:tcPr>
          <w:p w14:paraId="1D3E7ADE" w14:textId="77777777" w:rsidR="000C7495" w:rsidRPr="00855007" w:rsidRDefault="000C7495" w:rsidP="00855007">
            <w:pPr>
              <w:spacing w:after="0" w:line="240" w:lineRule="auto"/>
              <w:rPr>
                <w:rFonts w:ascii="Times New Roman" w:hAnsi="Times New Roman" w:cs="Times New Roman"/>
                <w:bCs/>
                <w:sz w:val="24"/>
                <w:szCs w:val="24"/>
              </w:rPr>
            </w:pPr>
          </w:p>
        </w:tc>
      </w:tr>
      <w:tr w:rsidR="00855007" w:rsidRPr="00855007" w14:paraId="694CA2C2" w14:textId="77777777" w:rsidTr="00BC4E25">
        <w:trPr>
          <w:trHeight w:val="203"/>
        </w:trPr>
        <w:tc>
          <w:tcPr>
            <w:tcW w:w="747" w:type="dxa"/>
            <w:gridSpan w:val="2"/>
            <w:vAlign w:val="center"/>
          </w:tcPr>
          <w:p w14:paraId="782AEB85" w14:textId="68BD92FC"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3</w:t>
            </w:r>
          </w:p>
        </w:tc>
        <w:tc>
          <w:tcPr>
            <w:tcW w:w="5378" w:type="dxa"/>
            <w:gridSpan w:val="4"/>
          </w:tcPr>
          <w:p w14:paraId="219A4594" w14:textId="32687479"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Balionas turi atitikti Europos Parlamento ir Tarybos direktyvoje 97/23/EB nurodytus reikalavimus.</w:t>
            </w:r>
          </w:p>
        </w:tc>
        <w:tc>
          <w:tcPr>
            <w:tcW w:w="3524" w:type="dxa"/>
            <w:gridSpan w:val="2"/>
          </w:tcPr>
          <w:p w14:paraId="366C06C6" w14:textId="77777777" w:rsidR="00855007" w:rsidRPr="00855007" w:rsidRDefault="00855007" w:rsidP="00855007">
            <w:pPr>
              <w:spacing w:after="0" w:line="240" w:lineRule="auto"/>
              <w:rPr>
                <w:rFonts w:ascii="Times New Roman" w:hAnsi="Times New Roman" w:cs="Times New Roman"/>
                <w:bCs/>
                <w:sz w:val="24"/>
                <w:szCs w:val="24"/>
              </w:rPr>
            </w:pPr>
          </w:p>
        </w:tc>
      </w:tr>
      <w:tr w:rsidR="000C7495" w:rsidRPr="00855007" w14:paraId="72B46308" w14:textId="77777777" w:rsidTr="00E00910">
        <w:trPr>
          <w:trHeight w:val="203"/>
        </w:trPr>
        <w:tc>
          <w:tcPr>
            <w:tcW w:w="747" w:type="dxa"/>
            <w:gridSpan w:val="2"/>
            <w:vAlign w:val="center"/>
          </w:tcPr>
          <w:p w14:paraId="5E58430A" w14:textId="6AF726C5" w:rsidR="000C7495" w:rsidRPr="00855007" w:rsidRDefault="000C7495" w:rsidP="00855007">
            <w:pPr>
              <w:suppressAutoHyphens/>
              <w:autoSpaceDN w:val="0"/>
              <w:spacing w:after="0" w:line="240" w:lineRule="auto"/>
              <w:jc w:val="center"/>
              <w:textAlignment w:val="baseline"/>
              <w:rPr>
                <w:rFonts w:ascii="Times New Roman" w:eastAsia="Calibri" w:hAnsi="Times New Roman" w:cs="Times New Roman"/>
                <w:sz w:val="24"/>
                <w:szCs w:val="24"/>
              </w:rPr>
            </w:pPr>
          </w:p>
        </w:tc>
        <w:tc>
          <w:tcPr>
            <w:tcW w:w="8902" w:type="dxa"/>
            <w:gridSpan w:val="6"/>
          </w:tcPr>
          <w:p w14:paraId="4BBED313" w14:textId="5D556716" w:rsidR="000C7495" w:rsidRPr="000C7495" w:rsidRDefault="000C7495" w:rsidP="00855007">
            <w:pPr>
              <w:spacing w:after="0" w:line="240" w:lineRule="auto"/>
              <w:rPr>
                <w:rFonts w:ascii="Times New Roman" w:hAnsi="Times New Roman" w:cs="Times New Roman"/>
                <w:b/>
                <w:bCs/>
                <w:sz w:val="24"/>
                <w:szCs w:val="24"/>
              </w:rPr>
            </w:pPr>
            <w:r w:rsidRPr="000C7495">
              <w:rPr>
                <w:rFonts w:ascii="Times New Roman" w:hAnsi="Times New Roman" w:cs="Times New Roman"/>
                <w:b/>
                <w:bCs/>
                <w:sz w:val="24"/>
                <w:szCs w:val="24"/>
              </w:rPr>
              <w:t>Reikalavimai cilindrui:</w:t>
            </w:r>
          </w:p>
        </w:tc>
      </w:tr>
      <w:tr w:rsidR="00855007" w:rsidRPr="00855007" w14:paraId="63D14553" w14:textId="77777777" w:rsidTr="00BC4E25">
        <w:trPr>
          <w:trHeight w:val="203"/>
        </w:trPr>
        <w:tc>
          <w:tcPr>
            <w:tcW w:w="747" w:type="dxa"/>
            <w:gridSpan w:val="2"/>
            <w:vAlign w:val="center"/>
          </w:tcPr>
          <w:p w14:paraId="3BA9DB23" w14:textId="5B5B5BB9"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4</w:t>
            </w:r>
            <w:r w:rsidR="008F239A">
              <w:rPr>
                <w:rFonts w:ascii="Times New Roman" w:eastAsia="Calibri" w:hAnsi="Times New Roman" w:cs="Times New Roman"/>
                <w:sz w:val="24"/>
                <w:szCs w:val="24"/>
              </w:rPr>
              <w:t>.</w:t>
            </w:r>
          </w:p>
        </w:tc>
        <w:tc>
          <w:tcPr>
            <w:tcW w:w="5378" w:type="dxa"/>
            <w:gridSpan w:val="4"/>
          </w:tcPr>
          <w:p w14:paraId="7E489F75" w14:textId="48B8106D"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cilindras turi būti su vidiniu aliuminio arba plastikinių (PET), sandarumą užtikrinančiu sluoksniu, sustiprintu iš išorės anglinių ir stiklo audinio ar analogiškų medžiagų pluoštais</w:t>
            </w:r>
          </w:p>
        </w:tc>
        <w:tc>
          <w:tcPr>
            <w:tcW w:w="3524" w:type="dxa"/>
            <w:gridSpan w:val="2"/>
          </w:tcPr>
          <w:p w14:paraId="431A523A"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3801D91" w14:textId="77777777" w:rsidTr="00BC4E25">
        <w:trPr>
          <w:trHeight w:val="203"/>
        </w:trPr>
        <w:tc>
          <w:tcPr>
            <w:tcW w:w="747" w:type="dxa"/>
            <w:gridSpan w:val="2"/>
            <w:vAlign w:val="center"/>
          </w:tcPr>
          <w:p w14:paraId="78BEBACE" w14:textId="4139C14B"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.5.</w:t>
            </w:r>
          </w:p>
        </w:tc>
        <w:tc>
          <w:tcPr>
            <w:tcW w:w="5378" w:type="dxa"/>
            <w:gridSpan w:val="4"/>
          </w:tcPr>
          <w:p w14:paraId="48116FB0" w14:textId="585AEF40"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cilindras turi atitikti LST EN 12245 standarto reikalavimus arba jam lygiaverčio reikalavimus.</w:t>
            </w:r>
          </w:p>
        </w:tc>
        <w:tc>
          <w:tcPr>
            <w:tcW w:w="3524" w:type="dxa"/>
            <w:gridSpan w:val="2"/>
          </w:tcPr>
          <w:p w14:paraId="5FF6A0B5"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40BC2257" w14:textId="77777777" w:rsidTr="00BC4E25">
        <w:trPr>
          <w:trHeight w:val="203"/>
        </w:trPr>
        <w:tc>
          <w:tcPr>
            <w:tcW w:w="747" w:type="dxa"/>
            <w:gridSpan w:val="2"/>
            <w:vAlign w:val="center"/>
          </w:tcPr>
          <w:p w14:paraId="1C5259A8" w14:textId="2BD77A8E"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8F239A">
              <w:rPr>
                <w:rFonts w:ascii="Times New Roman" w:eastAsia="Calibri" w:hAnsi="Times New Roman" w:cs="Times New Roman"/>
                <w:sz w:val="24"/>
                <w:szCs w:val="24"/>
              </w:rPr>
              <w:t>.</w:t>
            </w:r>
            <w:r>
              <w:rPr>
                <w:rFonts w:ascii="Times New Roman" w:eastAsia="Calibri" w:hAnsi="Times New Roman" w:cs="Times New Roman"/>
                <w:sz w:val="24"/>
                <w:szCs w:val="24"/>
              </w:rPr>
              <w:t>6</w:t>
            </w:r>
            <w:r w:rsidR="008F239A">
              <w:rPr>
                <w:rFonts w:ascii="Times New Roman" w:eastAsia="Calibri" w:hAnsi="Times New Roman" w:cs="Times New Roman"/>
                <w:sz w:val="24"/>
                <w:szCs w:val="24"/>
              </w:rPr>
              <w:t>.</w:t>
            </w:r>
          </w:p>
        </w:tc>
        <w:tc>
          <w:tcPr>
            <w:tcW w:w="5378" w:type="dxa"/>
            <w:gridSpan w:val="4"/>
          </w:tcPr>
          <w:p w14:paraId="1E464193" w14:textId="3399594B"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cilindras turi būti priskiriamas 6,8 l talpos ir 300 bar slėgio cilindrams</w:t>
            </w:r>
          </w:p>
        </w:tc>
        <w:tc>
          <w:tcPr>
            <w:tcW w:w="3524" w:type="dxa"/>
            <w:gridSpan w:val="2"/>
          </w:tcPr>
          <w:p w14:paraId="084E5915"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7A28A92" w14:textId="77777777" w:rsidTr="00BC4E25">
        <w:tc>
          <w:tcPr>
            <w:tcW w:w="747" w:type="dxa"/>
            <w:gridSpan w:val="2"/>
            <w:vAlign w:val="center"/>
          </w:tcPr>
          <w:p w14:paraId="0CCDB5C2" w14:textId="5BE6CAE4"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7</w:t>
            </w:r>
            <w:r w:rsidR="00E35CA0">
              <w:rPr>
                <w:rFonts w:ascii="Times New Roman" w:eastAsia="Calibri" w:hAnsi="Times New Roman" w:cs="Times New Roman"/>
                <w:sz w:val="24"/>
                <w:szCs w:val="24"/>
              </w:rPr>
              <w:t>.</w:t>
            </w:r>
          </w:p>
        </w:tc>
        <w:tc>
          <w:tcPr>
            <w:tcW w:w="5378" w:type="dxa"/>
            <w:gridSpan w:val="4"/>
          </w:tcPr>
          <w:p w14:paraId="4AC2792A" w14:textId="1D03736E"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cilindro išėjimo jungtis turi atitikti LST EN 144-1 standarto reikalavimus</w:t>
            </w:r>
          </w:p>
        </w:tc>
        <w:tc>
          <w:tcPr>
            <w:tcW w:w="3524" w:type="dxa"/>
            <w:gridSpan w:val="2"/>
          </w:tcPr>
          <w:p w14:paraId="21AF281C" w14:textId="77777777" w:rsidR="00855007" w:rsidRPr="00855007" w:rsidRDefault="00855007" w:rsidP="00855007">
            <w:pPr>
              <w:spacing w:after="0" w:line="240" w:lineRule="auto"/>
              <w:rPr>
                <w:rFonts w:ascii="Times New Roman" w:hAnsi="Times New Roman" w:cs="Times New Roman"/>
                <w:bCs/>
                <w:sz w:val="24"/>
                <w:szCs w:val="24"/>
              </w:rPr>
            </w:pPr>
          </w:p>
        </w:tc>
      </w:tr>
      <w:tr w:rsidR="000C7495" w:rsidRPr="00855007" w14:paraId="0381A606" w14:textId="77777777" w:rsidTr="009C122D">
        <w:trPr>
          <w:trHeight w:val="203"/>
        </w:trPr>
        <w:tc>
          <w:tcPr>
            <w:tcW w:w="747" w:type="dxa"/>
            <w:gridSpan w:val="2"/>
            <w:vAlign w:val="center"/>
          </w:tcPr>
          <w:p w14:paraId="1746E09E" w14:textId="42713E6E" w:rsidR="000C7495" w:rsidRPr="00855007" w:rsidRDefault="000C7495" w:rsidP="00855007">
            <w:pPr>
              <w:suppressAutoHyphens/>
              <w:autoSpaceDN w:val="0"/>
              <w:spacing w:after="0" w:line="240" w:lineRule="auto"/>
              <w:jc w:val="center"/>
              <w:textAlignment w:val="baseline"/>
              <w:rPr>
                <w:rFonts w:ascii="Times New Roman" w:eastAsia="Calibri" w:hAnsi="Times New Roman" w:cs="Times New Roman"/>
                <w:sz w:val="24"/>
                <w:szCs w:val="24"/>
              </w:rPr>
            </w:pPr>
          </w:p>
        </w:tc>
        <w:tc>
          <w:tcPr>
            <w:tcW w:w="8902" w:type="dxa"/>
            <w:gridSpan w:val="6"/>
          </w:tcPr>
          <w:p w14:paraId="1962EF43" w14:textId="7BA84A71" w:rsidR="000C7495" w:rsidRPr="000C7495" w:rsidRDefault="000C7495" w:rsidP="00855007">
            <w:pPr>
              <w:spacing w:after="0" w:line="240" w:lineRule="auto"/>
              <w:rPr>
                <w:rFonts w:ascii="Times New Roman" w:hAnsi="Times New Roman" w:cs="Times New Roman"/>
                <w:b/>
                <w:bCs/>
                <w:sz w:val="24"/>
                <w:szCs w:val="24"/>
              </w:rPr>
            </w:pPr>
            <w:r w:rsidRPr="000C7495">
              <w:rPr>
                <w:rFonts w:ascii="Times New Roman" w:hAnsi="Times New Roman" w:cs="Times New Roman"/>
                <w:b/>
                <w:bCs/>
                <w:sz w:val="24"/>
                <w:szCs w:val="24"/>
              </w:rPr>
              <w:t>Reikalavimai vožtuvui:</w:t>
            </w:r>
          </w:p>
        </w:tc>
      </w:tr>
      <w:tr w:rsidR="00855007" w:rsidRPr="00855007" w14:paraId="68140780" w14:textId="77777777" w:rsidTr="00BC4E25">
        <w:trPr>
          <w:trHeight w:val="203"/>
        </w:trPr>
        <w:tc>
          <w:tcPr>
            <w:tcW w:w="747" w:type="dxa"/>
            <w:gridSpan w:val="2"/>
            <w:vAlign w:val="center"/>
          </w:tcPr>
          <w:p w14:paraId="67F3D1F7" w14:textId="55F6EEC8"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8</w:t>
            </w:r>
            <w:r w:rsidR="00E35CA0">
              <w:rPr>
                <w:rFonts w:ascii="Times New Roman" w:eastAsia="Calibri" w:hAnsi="Times New Roman" w:cs="Times New Roman"/>
                <w:sz w:val="24"/>
                <w:szCs w:val="24"/>
              </w:rPr>
              <w:t>.</w:t>
            </w:r>
          </w:p>
        </w:tc>
        <w:tc>
          <w:tcPr>
            <w:tcW w:w="5378" w:type="dxa"/>
            <w:gridSpan w:val="4"/>
          </w:tcPr>
          <w:p w14:paraId="0FCAE1E0" w14:textId="6DAF316E"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vožtuvo sujungimas su cilindru turi atitikti LST EN 144-1 standarto reikalavimams </w:t>
            </w:r>
          </w:p>
        </w:tc>
        <w:tc>
          <w:tcPr>
            <w:tcW w:w="3524" w:type="dxa"/>
            <w:gridSpan w:val="2"/>
          </w:tcPr>
          <w:p w14:paraId="75480C7D"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2EF78246" w14:textId="77777777" w:rsidTr="00BC4E25">
        <w:trPr>
          <w:trHeight w:val="203"/>
        </w:trPr>
        <w:tc>
          <w:tcPr>
            <w:tcW w:w="747" w:type="dxa"/>
            <w:gridSpan w:val="2"/>
            <w:vAlign w:val="center"/>
          </w:tcPr>
          <w:p w14:paraId="5AE03995" w14:textId="5205C13F" w:rsidR="00855007" w:rsidRPr="00855007" w:rsidRDefault="006D5879" w:rsidP="006D5879">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9</w:t>
            </w:r>
            <w:r w:rsidR="00E35CA0">
              <w:rPr>
                <w:rFonts w:ascii="Times New Roman" w:eastAsia="Calibri" w:hAnsi="Times New Roman" w:cs="Times New Roman"/>
                <w:sz w:val="24"/>
                <w:szCs w:val="24"/>
              </w:rPr>
              <w:t>.</w:t>
            </w:r>
          </w:p>
        </w:tc>
        <w:tc>
          <w:tcPr>
            <w:tcW w:w="5378" w:type="dxa"/>
            <w:gridSpan w:val="4"/>
          </w:tcPr>
          <w:p w14:paraId="670DF194" w14:textId="75083BE6"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vožtuvo sujungimas su suslėgtojo oro kvėpavimo aparato reduktoriumi turi atitikti LST EN 144-2 standarto reikalavimus </w:t>
            </w:r>
          </w:p>
        </w:tc>
        <w:tc>
          <w:tcPr>
            <w:tcW w:w="3524" w:type="dxa"/>
            <w:gridSpan w:val="2"/>
          </w:tcPr>
          <w:p w14:paraId="1CF99C8D"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552BFF52" w14:textId="77777777" w:rsidTr="00BC4E25">
        <w:trPr>
          <w:trHeight w:val="203"/>
        </w:trPr>
        <w:tc>
          <w:tcPr>
            <w:tcW w:w="747" w:type="dxa"/>
            <w:gridSpan w:val="2"/>
            <w:vAlign w:val="center"/>
          </w:tcPr>
          <w:p w14:paraId="69EC01FA" w14:textId="4DDFBFDB"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10</w:t>
            </w:r>
            <w:r w:rsidR="00E35CA0">
              <w:rPr>
                <w:rFonts w:ascii="Times New Roman" w:eastAsia="Calibri" w:hAnsi="Times New Roman" w:cs="Times New Roman"/>
                <w:sz w:val="24"/>
                <w:szCs w:val="24"/>
              </w:rPr>
              <w:t>.</w:t>
            </w:r>
          </w:p>
        </w:tc>
        <w:tc>
          <w:tcPr>
            <w:tcW w:w="5378" w:type="dxa"/>
            <w:gridSpan w:val="4"/>
          </w:tcPr>
          <w:p w14:paraId="1E14B60E" w14:textId="57EED8F8"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hAnsi="Times New Roman" w:cs="Times New Roman"/>
                <w:sz w:val="24"/>
                <w:szCs w:val="24"/>
              </w:rPr>
              <w:t xml:space="preserve">vožtuvo </w:t>
            </w:r>
            <w:r w:rsidRPr="000C7495">
              <w:rPr>
                <w:rFonts w:ascii="Times New Roman" w:hAnsi="Times New Roman" w:cs="Times New Roman"/>
                <w:color w:val="000000" w:themeColor="text1"/>
                <w:sz w:val="24"/>
                <w:szCs w:val="24"/>
              </w:rPr>
              <w:t xml:space="preserve">suklio </w:t>
            </w:r>
            <w:r w:rsidRPr="00855007">
              <w:rPr>
                <w:rFonts w:ascii="Times New Roman" w:hAnsi="Times New Roman" w:cs="Times New Roman"/>
                <w:sz w:val="24"/>
                <w:szCs w:val="24"/>
              </w:rPr>
              <w:t xml:space="preserve">sukimosi ašis turi sutapti su cilindro </w:t>
            </w:r>
            <w:r w:rsidRPr="00855007">
              <w:rPr>
                <w:rFonts w:ascii="Times New Roman" w:hAnsi="Times New Roman" w:cs="Times New Roman"/>
                <w:sz w:val="24"/>
                <w:szCs w:val="24"/>
              </w:rPr>
              <w:lastRenderedPageBreak/>
              <w:t>išilgine ašimi</w:t>
            </w:r>
          </w:p>
        </w:tc>
        <w:tc>
          <w:tcPr>
            <w:tcW w:w="3524" w:type="dxa"/>
            <w:gridSpan w:val="2"/>
          </w:tcPr>
          <w:p w14:paraId="1B98EF96"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3C7876B8" w14:textId="77777777" w:rsidTr="00BC4E25">
        <w:trPr>
          <w:trHeight w:val="203"/>
        </w:trPr>
        <w:tc>
          <w:tcPr>
            <w:tcW w:w="747" w:type="dxa"/>
            <w:gridSpan w:val="2"/>
            <w:vAlign w:val="center"/>
          </w:tcPr>
          <w:p w14:paraId="485762F3" w14:textId="21674C4C"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11</w:t>
            </w:r>
            <w:r w:rsidR="00E35CA0">
              <w:rPr>
                <w:rFonts w:ascii="Times New Roman" w:eastAsia="Calibri" w:hAnsi="Times New Roman" w:cs="Times New Roman"/>
                <w:sz w:val="24"/>
                <w:szCs w:val="24"/>
              </w:rPr>
              <w:t>.</w:t>
            </w:r>
          </w:p>
        </w:tc>
        <w:tc>
          <w:tcPr>
            <w:tcW w:w="5378" w:type="dxa"/>
            <w:gridSpan w:val="4"/>
          </w:tcPr>
          <w:p w14:paraId="5B7BD2F3" w14:textId="01068A06"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vožtuvas turi turėti apsauginį įtaisą, stabdantį per greitą oro išėjimą iš cilindro gedimų atvejais</w:t>
            </w:r>
          </w:p>
        </w:tc>
        <w:tc>
          <w:tcPr>
            <w:tcW w:w="3524" w:type="dxa"/>
            <w:gridSpan w:val="2"/>
          </w:tcPr>
          <w:p w14:paraId="3858A9D7" w14:textId="77777777" w:rsidR="00855007" w:rsidRPr="00855007" w:rsidRDefault="00855007" w:rsidP="00855007">
            <w:pPr>
              <w:spacing w:after="0" w:line="240" w:lineRule="auto"/>
              <w:rPr>
                <w:rFonts w:ascii="Times New Roman" w:hAnsi="Times New Roman" w:cs="Times New Roman"/>
                <w:bCs/>
                <w:sz w:val="24"/>
                <w:szCs w:val="24"/>
              </w:rPr>
            </w:pPr>
          </w:p>
        </w:tc>
      </w:tr>
      <w:tr w:rsidR="000C7495" w:rsidRPr="00855007" w14:paraId="60D15BF5" w14:textId="77777777" w:rsidTr="000C7495">
        <w:trPr>
          <w:trHeight w:val="203"/>
        </w:trPr>
        <w:tc>
          <w:tcPr>
            <w:tcW w:w="747" w:type="dxa"/>
            <w:gridSpan w:val="2"/>
            <w:vAlign w:val="center"/>
          </w:tcPr>
          <w:p w14:paraId="1DE00460" w14:textId="3C1CDC48" w:rsidR="000C7495"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12</w:t>
            </w:r>
            <w:r w:rsidR="00E35CA0">
              <w:rPr>
                <w:rFonts w:ascii="Times New Roman" w:eastAsia="Calibri" w:hAnsi="Times New Roman" w:cs="Times New Roman"/>
                <w:sz w:val="24"/>
                <w:szCs w:val="24"/>
              </w:rPr>
              <w:t>.</w:t>
            </w:r>
          </w:p>
        </w:tc>
        <w:tc>
          <w:tcPr>
            <w:tcW w:w="5378" w:type="dxa"/>
            <w:gridSpan w:val="4"/>
          </w:tcPr>
          <w:p w14:paraId="78DE66F3" w14:textId="191DD6F1" w:rsidR="000C7495" w:rsidRPr="00855007" w:rsidRDefault="000C7495" w:rsidP="00855007">
            <w:pPr>
              <w:spacing w:after="0" w:line="240" w:lineRule="auto"/>
              <w:rPr>
                <w:rFonts w:ascii="Times New Roman" w:hAnsi="Times New Roman" w:cs="Times New Roman"/>
                <w:bCs/>
                <w:sz w:val="24"/>
                <w:szCs w:val="24"/>
              </w:rPr>
            </w:pPr>
            <w:r w:rsidRPr="00855007">
              <w:rPr>
                <w:rFonts w:ascii="Times New Roman" w:hAnsi="Times New Roman" w:cs="Times New Roman"/>
                <w:sz w:val="24"/>
                <w:szCs w:val="24"/>
              </w:rPr>
              <w:t>vožtuvas turi būti komplektuojamas su veržle (akle), apsaugančia nuo nešvarumų patekimo į vidų ir stabdančia oro išėjimą atsisukus vožtuvo sukliui</w:t>
            </w:r>
          </w:p>
        </w:tc>
        <w:tc>
          <w:tcPr>
            <w:tcW w:w="3524" w:type="dxa"/>
            <w:gridSpan w:val="2"/>
          </w:tcPr>
          <w:p w14:paraId="511D018D" w14:textId="43A3AADB" w:rsidR="000C7495" w:rsidRPr="00855007" w:rsidRDefault="000C7495" w:rsidP="00855007">
            <w:pPr>
              <w:spacing w:after="0" w:line="240" w:lineRule="auto"/>
              <w:rPr>
                <w:rFonts w:ascii="Times New Roman" w:hAnsi="Times New Roman" w:cs="Times New Roman"/>
                <w:bCs/>
                <w:sz w:val="24"/>
                <w:szCs w:val="24"/>
              </w:rPr>
            </w:pPr>
          </w:p>
        </w:tc>
      </w:tr>
      <w:tr w:rsidR="00855007" w:rsidRPr="00855007" w14:paraId="476EAFB3" w14:textId="77777777" w:rsidTr="00BC4E25">
        <w:trPr>
          <w:trHeight w:val="203"/>
        </w:trPr>
        <w:tc>
          <w:tcPr>
            <w:tcW w:w="747" w:type="dxa"/>
            <w:gridSpan w:val="2"/>
            <w:vAlign w:val="center"/>
          </w:tcPr>
          <w:p w14:paraId="17369795" w14:textId="1D159A1A"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13</w:t>
            </w:r>
            <w:r w:rsidR="00E35CA0">
              <w:rPr>
                <w:rFonts w:ascii="Times New Roman" w:eastAsia="Calibri" w:hAnsi="Times New Roman" w:cs="Times New Roman"/>
                <w:sz w:val="24"/>
                <w:szCs w:val="24"/>
              </w:rPr>
              <w:t>.</w:t>
            </w:r>
          </w:p>
        </w:tc>
        <w:tc>
          <w:tcPr>
            <w:tcW w:w="5378" w:type="dxa"/>
            <w:gridSpan w:val="4"/>
          </w:tcPr>
          <w:p w14:paraId="2461E800" w14:textId="0B7211FA"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Baliono gamintojo nustatytas eksploatacinis laikotarpis turi būti ne mažesnis kaip 30 metų.</w:t>
            </w:r>
          </w:p>
        </w:tc>
        <w:tc>
          <w:tcPr>
            <w:tcW w:w="3524" w:type="dxa"/>
            <w:gridSpan w:val="2"/>
          </w:tcPr>
          <w:p w14:paraId="5B0E1CAB" w14:textId="77777777" w:rsidR="00855007" w:rsidRPr="00855007" w:rsidRDefault="00855007" w:rsidP="00855007">
            <w:pPr>
              <w:spacing w:after="0" w:line="240" w:lineRule="auto"/>
              <w:rPr>
                <w:rFonts w:ascii="Times New Roman" w:hAnsi="Times New Roman" w:cs="Times New Roman"/>
                <w:bCs/>
                <w:sz w:val="24"/>
                <w:szCs w:val="24"/>
              </w:rPr>
            </w:pPr>
          </w:p>
        </w:tc>
      </w:tr>
      <w:tr w:rsidR="00855007" w:rsidRPr="00855007" w14:paraId="13546427" w14:textId="77777777" w:rsidTr="00BC4E25">
        <w:trPr>
          <w:trHeight w:val="203"/>
        </w:trPr>
        <w:tc>
          <w:tcPr>
            <w:tcW w:w="747" w:type="dxa"/>
            <w:gridSpan w:val="2"/>
            <w:vAlign w:val="center"/>
          </w:tcPr>
          <w:p w14:paraId="2F2E268F" w14:textId="34DD2663"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5</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14</w:t>
            </w:r>
            <w:r w:rsidR="00E35CA0">
              <w:rPr>
                <w:rFonts w:ascii="Times New Roman" w:eastAsia="Calibri" w:hAnsi="Times New Roman" w:cs="Times New Roman"/>
                <w:sz w:val="24"/>
                <w:szCs w:val="24"/>
              </w:rPr>
              <w:t>.</w:t>
            </w:r>
          </w:p>
        </w:tc>
        <w:tc>
          <w:tcPr>
            <w:tcW w:w="5378" w:type="dxa"/>
            <w:gridSpan w:val="4"/>
          </w:tcPr>
          <w:p w14:paraId="1889FEB7" w14:textId="32285101"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Baliono svoris (pilnos sudėties) su pripildytu oru (slėgis cilindre ne mažesnis kaip 300 bar) turi būti ne didesnis kaip 7,5  kg.</w:t>
            </w:r>
          </w:p>
        </w:tc>
        <w:tc>
          <w:tcPr>
            <w:tcW w:w="3524" w:type="dxa"/>
            <w:gridSpan w:val="2"/>
          </w:tcPr>
          <w:p w14:paraId="00FD5FE4" w14:textId="77777777" w:rsidR="00855007" w:rsidRPr="00855007" w:rsidRDefault="00855007" w:rsidP="00855007">
            <w:pPr>
              <w:spacing w:after="0" w:line="240" w:lineRule="auto"/>
              <w:rPr>
                <w:rFonts w:ascii="Times New Roman" w:hAnsi="Times New Roman" w:cs="Times New Roman"/>
                <w:bCs/>
                <w:sz w:val="24"/>
                <w:szCs w:val="24"/>
              </w:rPr>
            </w:pPr>
          </w:p>
        </w:tc>
      </w:tr>
      <w:tr w:rsidR="006D5879" w:rsidRPr="00855007" w14:paraId="564F9EDF" w14:textId="77777777" w:rsidTr="00BC4E25">
        <w:trPr>
          <w:trHeight w:val="203"/>
        </w:trPr>
        <w:tc>
          <w:tcPr>
            <w:tcW w:w="747" w:type="dxa"/>
            <w:gridSpan w:val="2"/>
            <w:vAlign w:val="center"/>
          </w:tcPr>
          <w:p w14:paraId="7CEE1E3F" w14:textId="40A413A5" w:rsidR="006D5879"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378" w:type="dxa"/>
            <w:gridSpan w:val="4"/>
          </w:tcPr>
          <w:p w14:paraId="560B6360" w14:textId="585B457F" w:rsidR="006D5879" w:rsidRPr="00855007" w:rsidRDefault="001C4EE9" w:rsidP="00855007">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b/>
                <w:bCs/>
                <w:sz w:val="24"/>
                <w:szCs w:val="24"/>
                <w:lang w:eastAsia="ar-SA"/>
              </w:rPr>
              <w:t>Suspausto oro c</w:t>
            </w:r>
            <w:r w:rsidR="006D5879" w:rsidRPr="000C7495">
              <w:rPr>
                <w:rFonts w:ascii="Times New Roman" w:eastAsia="Times New Roman" w:hAnsi="Times New Roman" w:cs="Times New Roman"/>
                <w:b/>
                <w:bCs/>
                <w:sz w:val="24"/>
                <w:szCs w:val="24"/>
                <w:lang w:eastAsia="ar-SA"/>
              </w:rPr>
              <w:t>ilindro įmaut</w:t>
            </w:r>
            <w:r w:rsidR="006D5879">
              <w:rPr>
                <w:rFonts w:ascii="Times New Roman" w:eastAsia="Times New Roman" w:hAnsi="Times New Roman" w:cs="Times New Roman"/>
                <w:b/>
                <w:bCs/>
                <w:sz w:val="24"/>
                <w:szCs w:val="24"/>
                <w:lang w:eastAsia="ar-SA"/>
              </w:rPr>
              <w:t>ė</w:t>
            </w:r>
          </w:p>
        </w:tc>
        <w:tc>
          <w:tcPr>
            <w:tcW w:w="3524" w:type="dxa"/>
            <w:gridSpan w:val="2"/>
          </w:tcPr>
          <w:p w14:paraId="0DF049E5" w14:textId="77777777" w:rsidR="006D5879" w:rsidRPr="00855007" w:rsidRDefault="006D5879" w:rsidP="00855007">
            <w:pPr>
              <w:spacing w:after="0" w:line="240" w:lineRule="auto"/>
              <w:rPr>
                <w:rFonts w:ascii="Times New Roman" w:hAnsi="Times New Roman" w:cs="Times New Roman"/>
                <w:bCs/>
                <w:sz w:val="24"/>
                <w:szCs w:val="24"/>
              </w:rPr>
            </w:pPr>
          </w:p>
        </w:tc>
      </w:tr>
      <w:tr w:rsidR="000C7495" w:rsidRPr="00855007" w14:paraId="06D4A11B" w14:textId="77777777" w:rsidTr="00EF5A32">
        <w:trPr>
          <w:trHeight w:val="203"/>
        </w:trPr>
        <w:tc>
          <w:tcPr>
            <w:tcW w:w="747" w:type="dxa"/>
            <w:gridSpan w:val="2"/>
            <w:vAlign w:val="center"/>
          </w:tcPr>
          <w:p w14:paraId="41D81578" w14:textId="5172EAEE" w:rsidR="000C7495"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8902" w:type="dxa"/>
            <w:gridSpan w:val="6"/>
          </w:tcPr>
          <w:p w14:paraId="6DE1B473" w14:textId="00875943" w:rsidR="000C7495" w:rsidRPr="000C7495" w:rsidRDefault="000C7495" w:rsidP="00855007">
            <w:pPr>
              <w:spacing w:after="0" w:line="240" w:lineRule="auto"/>
              <w:rPr>
                <w:rFonts w:ascii="Times New Roman" w:hAnsi="Times New Roman" w:cs="Times New Roman"/>
                <w:b/>
                <w:bCs/>
                <w:sz w:val="24"/>
                <w:szCs w:val="24"/>
              </w:rPr>
            </w:pPr>
            <w:r w:rsidRPr="000C7495">
              <w:rPr>
                <w:rFonts w:ascii="Times New Roman" w:eastAsia="Times New Roman" w:hAnsi="Times New Roman" w:cs="Times New Roman"/>
                <w:b/>
                <w:bCs/>
                <w:sz w:val="24"/>
                <w:szCs w:val="24"/>
                <w:lang w:eastAsia="ar-SA"/>
              </w:rPr>
              <w:t xml:space="preserve">Reikalavimai </w:t>
            </w:r>
            <w:r w:rsidR="001C4EE9">
              <w:rPr>
                <w:rFonts w:ascii="Times New Roman" w:eastAsia="Times New Roman" w:hAnsi="Times New Roman" w:cs="Times New Roman"/>
                <w:b/>
                <w:bCs/>
                <w:sz w:val="24"/>
                <w:szCs w:val="24"/>
                <w:lang w:eastAsia="ar-SA"/>
              </w:rPr>
              <w:t xml:space="preserve">suspausto oro cilindro </w:t>
            </w:r>
            <w:r w:rsidRPr="000C7495">
              <w:rPr>
                <w:rFonts w:ascii="Times New Roman" w:eastAsia="Times New Roman" w:hAnsi="Times New Roman" w:cs="Times New Roman"/>
                <w:b/>
                <w:bCs/>
                <w:sz w:val="24"/>
                <w:szCs w:val="24"/>
                <w:lang w:eastAsia="ar-SA"/>
              </w:rPr>
              <w:t>įmautei:</w:t>
            </w:r>
          </w:p>
        </w:tc>
      </w:tr>
      <w:tr w:rsidR="00855007" w:rsidRPr="00855007" w14:paraId="6D968318" w14:textId="77777777" w:rsidTr="00BC4E25">
        <w:trPr>
          <w:trHeight w:val="203"/>
        </w:trPr>
        <w:tc>
          <w:tcPr>
            <w:tcW w:w="747" w:type="dxa"/>
            <w:gridSpan w:val="2"/>
            <w:vAlign w:val="center"/>
          </w:tcPr>
          <w:p w14:paraId="630E98FF" w14:textId="4C8CA983" w:rsidR="00855007"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6</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2</w:t>
            </w:r>
            <w:r w:rsidR="00E35CA0">
              <w:rPr>
                <w:rFonts w:ascii="Times New Roman" w:eastAsia="Calibri" w:hAnsi="Times New Roman" w:cs="Times New Roman"/>
                <w:sz w:val="24"/>
                <w:szCs w:val="24"/>
              </w:rPr>
              <w:t>.</w:t>
            </w:r>
          </w:p>
        </w:tc>
        <w:tc>
          <w:tcPr>
            <w:tcW w:w="5378" w:type="dxa"/>
            <w:gridSpan w:val="4"/>
          </w:tcPr>
          <w:p w14:paraId="42105F7B" w14:textId="6E8D74BA" w:rsidR="00855007" w:rsidRPr="00855007" w:rsidRDefault="00855007"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įmautė turi būti pagaminta iš aramidinių ar kitų analogiškų medžiagų.</w:t>
            </w:r>
          </w:p>
        </w:tc>
        <w:tc>
          <w:tcPr>
            <w:tcW w:w="3524" w:type="dxa"/>
            <w:gridSpan w:val="2"/>
          </w:tcPr>
          <w:p w14:paraId="092BBA4B" w14:textId="77777777" w:rsidR="00855007" w:rsidRPr="00855007" w:rsidRDefault="00855007" w:rsidP="00855007">
            <w:pPr>
              <w:spacing w:after="0" w:line="240" w:lineRule="auto"/>
              <w:rPr>
                <w:rFonts w:ascii="Times New Roman" w:hAnsi="Times New Roman" w:cs="Times New Roman"/>
                <w:bCs/>
                <w:sz w:val="24"/>
                <w:szCs w:val="24"/>
              </w:rPr>
            </w:pPr>
          </w:p>
        </w:tc>
      </w:tr>
      <w:tr w:rsidR="000C7495" w:rsidRPr="00855007" w14:paraId="69077490" w14:textId="77777777" w:rsidTr="00BC4E25">
        <w:trPr>
          <w:trHeight w:val="203"/>
        </w:trPr>
        <w:tc>
          <w:tcPr>
            <w:tcW w:w="747" w:type="dxa"/>
            <w:gridSpan w:val="2"/>
            <w:vAlign w:val="center"/>
          </w:tcPr>
          <w:p w14:paraId="687D8691" w14:textId="510E327A" w:rsidR="000C7495" w:rsidRPr="00855007" w:rsidRDefault="006D5879" w:rsidP="00855007">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6</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3</w:t>
            </w:r>
            <w:r w:rsidR="00E35CA0">
              <w:rPr>
                <w:rFonts w:ascii="Times New Roman" w:eastAsia="Calibri" w:hAnsi="Times New Roman" w:cs="Times New Roman"/>
                <w:sz w:val="24"/>
                <w:szCs w:val="24"/>
              </w:rPr>
              <w:t>.</w:t>
            </w:r>
          </w:p>
        </w:tc>
        <w:tc>
          <w:tcPr>
            <w:tcW w:w="5378" w:type="dxa"/>
            <w:gridSpan w:val="4"/>
          </w:tcPr>
          <w:p w14:paraId="32A06A3A" w14:textId="43C3FF0D" w:rsidR="000C7495" w:rsidRPr="00855007" w:rsidRDefault="000C7495"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įmautės medžiagos spalva tamsi.</w:t>
            </w:r>
          </w:p>
        </w:tc>
        <w:tc>
          <w:tcPr>
            <w:tcW w:w="3524" w:type="dxa"/>
            <w:gridSpan w:val="2"/>
          </w:tcPr>
          <w:p w14:paraId="4F180F15" w14:textId="77777777" w:rsidR="000C7495" w:rsidRPr="00855007" w:rsidRDefault="000C7495" w:rsidP="00855007">
            <w:pPr>
              <w:spacing w:after="0" w:line="240" w:lineRule="auto"/>
              <w:rPr>
                <w:rFonts w:ascii="Times New Roman" w:hAnsi="Times New Roman" w:cs="Times New Roman"/>
                <w:bCs/>
                <w:sz w:val="24"/>
                <w:szCs w:val="24"/>
              </w:rPr>
            </w:pPr>
          </w:p>
        </w:tc>
      </w:tr>
      <w:tr w:rsidR="000C7495" w:rsidRPr="00855007" w14:paraId="52B183E9" w14:textId="77777777" w:rsidTr="00BC4E25">
        <w:trPr>
          <w:trHeight w:val="203"/>
        </w:trPr>
        <w:tc>
          <w:tcPr>
            <w:tcW w:w="747" w:type="dxa"/>
            <w:gridSpan w:val="2"/>
            <w:vAlign w:val="center"/>
          </w:tcPr>
          <w:p w14:paraId="3D1F0232" w14:textId="220F26F2" w:rsidR="000C7495" w:rsidRPr="00855007" w:rsidRDefault="006D5879" w:rsidP="00855007">
            <w:pPr>
              <w:suppressAutoHyphens/>
              <w:autoSpaceDN w:val="0"/>
              <w:spacing w:line="254"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6</w:t>
            </w:r>
            <w:r w:rsidR="00E35CA0">
              <w:rPr>
                <w:rFonts w:ascii="Times New Roman" w:eastAsia="Calibri" w:hAnsi="Times New Roman" w:cs="Times New Roman"/>
                <w:sz w:val="24"/>
                <w:szCs w:val="24"/>
              </w:rPr>
              <w:t>.</w:t>
            </w:r>
            <w:r>
              <w:rPr>
                <w:rFonts w:ascii="Times New Roman" w:eastAsia="Calibri" w:hAnsi="Times New Roman" w:cs="Times New Roman"/>
                <w:sz w:val="24"/>
                <w:szCs w:val="24"/>
              </w:rPr>
              <w:t>4</w:t>
            </w:r>
            <w:r w:rsidR="00E35CA0">
              <w:rPr>
                <w:rFonts w:ascii="Times New Roman" w:eastAsia="Calibri" w:hAnsi="Times New Roman" w:cs="Times New Roman"/>
                <w:sz w:val="24"/>
                <w:szCs w:val="24"/>
              </w:rPr>
              <w:t>.</w:t>
            </w:r>
          </w:p>
        </w:tc>
        <w:tc>
          <w:tcPr>
            <w:tcW w:w="5378" w:type="dxa"/>
            <w:gridSpan w:val="4"/>
          </w:tcPr>
          <w:p w14:paraId="69A417FF" w14:textId="511C7CC0" w:rsidR="000C7495" w:rsidRPr="00855007" w:rsidRDefault="000C7495" w:rsidP="00855007">
            <w:pPr>
              <w:tabs>
                <w:tab w:val="left" w:pos="1929"/>
              </w:tabs>
              <w:suppressAutoHyphens/>
              <w:autoSpaceDN w:val="0"/>
              <w:spacing w:after="0" w:line="240" w:lineRule="auto"/>
              <w:textAlignment w:val="baseline"/>
              <w:rPr>
                <w:rFonts w:ascii="Times New Roman" w:hAnsi="Times New Roman" w:cs="Times New Roman"/>
                <w:sz w:val="24"/>
                <w:szCs w:val="24"/>
              </w:rPr>
            </w:pPr>
            <w:r w:rsidRPr="00855007">
              <w:rPr>
                <w:rFonts w:ascii="Times New Roman" w:eastAsia="Times New Roman" w:hAnsi="Times New Roman" w:cs="Times New Roman"/>
                <w:sz w:val="24"/>
                <w:szCs w:val="24"/>
                <w:lang w:eastAsia="ar-SA"/>
              </w:rPr>
              <w:t>įmautė neturi savaime nuslysti nuo cilindro suslėgtojo oro kvėpavimo aparato naudojimo metu.</w:t>
            </w:r>
          </w:p>
        </w:tc>
        <w:tc>
          <w:tcPr>
            <w:tcW w:w="3524" w:type="dxa"/>
            <w:gridSpan w:val="2"/>
          </w:tcPr>
          <w:p w14:paraId="573977B0" w14:textId="77777777" w:rsidR="000C7495" w:rsidRPr="00855007" w:rsidRDefault="000C7495" w:rsidP="00855007">
            <w:pPr>
              <w:spacing w:after="0" w:line="240" w:lineRule="auto"/>
              <w:rPr>
                <w:rFonts w:ascii="Times New Roman" w:hAnsi="Times New Roman" w:cs="Times New Roman"/>
                <w:bCs/>
                <w:sz w:val="24"/>
                <w:szCs w:val="24"/>
              </w:rPr>
            </w:pPr>
          </w:p>
        </w:tc>
      </w:tr>
      <w:tr w:rsidR="00F60A1F" w:rsidRPr="00855007" w14:paraId="363442C6" w14:textId="77777777" w:rsidTr="00BC4E25">
        <w:trPr>
          <w:trHeight w:val="203"/>
        </w:trPr>
        <w:tc>
          <w:tcPr>
            <w:tcW w:w="747" w:type="dxa"/>
            <w:gridSpan w:val="2"/>
            <w:vAlign w:val="center"/>
          </w:tcPr>
          <w:p w14:paraId="762E70E2" w14:textId="3F511E0B"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5378" w:type="dxa"/>
            <w:gridSpan w:val="4"/>
          </w:tcPr>
          <w:p w14:paraId="6EAD7D5E" w14:textId="3AE678C1"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b/>
                <w:bCs/>
                <w:sz w:val="24"/>
                <w:szCs w:val="24"/>
              </w:rPr>
              <w:t>Aukšto slėgio kompresorius</w:t>
            </w:r>
          </w:p>
        </w:tc>
        <w:tc>
          <w:tcPr>
            <w:tcW w:w="3524" w:type="dxa"/>
            <w:gridSpan w:val="2"/>
          </w:tcPr>
          <w:p w14:paraId="10AF7550" w14:textId="2FA236A8"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661CEECA" w14:textId="77777777" w:rsidTr="00BC4E25">
        <w:trPr>
          <w:trHeight w:val="203"/>
        </w:trPr>
        <w:tc>
          <w:tcPr>
            <w:tcW w:w="747" w:type="dxa"/>
            <w:gridSpan w:val="2"/>
            <w:vAlign w:val="center"/>
          </w:tcPr>
          <w:p w14:paraId="1D3A96F6" w14:textId="67004456"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7.1.</w:t>
            </w:r>
          </w:p>
        </w:tc>
        <w:tc>
          <w:tcPr>
            <w:tcW w:w="5378" w:type="dxa"/>
            <w:gridSpan w:val="4"/>
          </w:tcPr>
          <w:p w14:paraId="6BBE2758" w14:textId="36B35D21"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Calibri" w:hAnsi="Times New Roman" w:cs="Times New Roman"/>
                <w:spacing w:val="-4"/>
                <w:sz w:val="24"/>
              </w:rPr>
              <w:t xml:space="preserve">Aukšto slėgio kompresorius skirtas autonominių atvirojo kvėpavimo aparatų suslėgtojo oro balionų pildymui. Kompresorius turi būti transportuojamas ir varomas elektrinių variklių. Aukšto slėgio kompresorius svoris su visa įranga neturi viršyti </w:t>
            </w:r>
            <w:r>
              <w:rPr>
                <w:rFonts w:ascii="Times New Roman" w:eastAsia="Calibri" w:hAnsi="Times New Roman" w:cs="Times New Roman"/>
                <w:spacing w:val="-4"/>
                <w:sz w:val="24"/>
              </w:rPr>
              <w:t>60</w:t>
            </w:r>
            <w:r w:rsidRPr="00CC2907">
              <w:rPr>
                <w:rFonts w:ascii="Times New Roman" w:eastAsia="Calibri" w:hAnsi="Times New Roman" w:cs="Times New Roman"/>
                <w:spacing w:val="-4"/>
                <w:sz w:val="24"/>
              </w:rPr>
              <w:t xml:space="preserve"> kg.</w:t>
            </w:r>
          </w:p>
        </w:tc>
        <w:tc>
          <w:tcPr>
            <w:tcW w:w="3524" w:type="dxa"/>
            <w:gridSpan w:val="2"/>
          </w:tcPr>
          <w:p w14:paraId="78F83BD9"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6F88FC99" w14:textId="77777777" w:rsidTr="00BC4E25">
        <w:trPr>
          <w:trHeight w:val="203"/>
        </w:trPr>
        <w:tc>
          <w:tcPr>
            <w:tcW w:w="747" w:type="dxa"/>
            <w:gridSpan w:val="2"/>
            <w:vAlign w:val="center"/>
          </w:tcPr>
          <w:p w14:paraId="51F8D8B5" w14:textId="24651294"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7.2.</w:t>
            </w:r>
          </w:p>
        </w:tc>
        <w:tc>
          <w:tcPr>
            <w:tcW w:w="5378" w:type="dxa"/>
            <w:gridSpan w:val="4"/>
          </w:tcPr>
          <w:p w14:paraId="529E7E8F" w14:textId="1A088CBD"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Kompresorius turi būti varomas elektrinių variklių kurio galingumas ne mažiau 2,1 Kw/400V/50Hz.</w:t>
            </w:r>
          </w:p>
        </w:tc>
        <w:tc>
          <w:tcPr>
            <w:tcW w:w="3524" w:type="dxa"/>
            <w:gridSpan w:val="2"/>
          </w:tcPr>
          <w:p w14:paraId="256A0686"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6BE45E26" w14:textId="77777777" w:rsidTr="00BC4E25">
        <w:trPr>
          <w:trHeight w:val="203"/>
        </w:trPr>
        <w:tc>
          <w:tcPr>
            <w:tcW w:w="747" w:type="dxa"/>
            <w:gridSpan w:val="2"/>
            <w:vAlign w:val="center"/>
          </w:tcPr>
          <w:p w14:paraId="5308FB48" w14:textId="2BFE685E"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5378" w:type="dxa"/>
            <w:gridSpan w:val="4"/>
          </w:tcPr>
          <w:p w14:paraId="1A9CD5B2" w14:textId="550BE8A7"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Kompresoriaus našumas turi būti ne mažesnis kaip 100 litrų/min., turi turėti 1 išėjimą, kuris skirtas ne mažesnio kaip 330 bar slėgio balionų pildymui su atitinkamo darbinio slėgio lanksčia žarną. Žarnos ilgis turi būti ne mažiau kaip 1m.</w:t>
            </w:r>
          </w:p>
        </w:tc>
        <w:tc>
          <w:tcPr>
            <w:tcW w:w="3524" w:type="dxa"/>
            <w:gridSpan w:val="2"/>
          </w:tcPr>
          <w:p w14:paraId="0DBECDA8"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0C7B8E9B" w14:textId="77777777" w:rsidTr="00BC4E25">
        <w:trPr>
          <w:trHeight w:val="203"/>
        </w:trPr>
        <w:tc>
          <w:tcPr>
            <w:tcW w:w="747" w:type="dxa"/>
            <w:gridSpan w:val="2"/>
            <w:vAlign w:val="center"/>
          </w:tcPr>
          <w:p w14:paraId="716659F4" w14:textId="1597C86E"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5378" w:type="dxa"/>
            <w:gridSpan w:val="4"/>
          </w:tcPr>
          <w:p w14:paraId="7E95E923" w14:textId="44E93F23"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Calibri" w:hAnsi="Times New Roman" w:cs="Times New Roman"/>
                <w:spacing w:val="-4"/>
                <w:sz w:val="24"/>
              </w:rPr>
              <w:t>Kompresoriaus aukšto slėgio žarnų darbo laikas neturi būti ribojamas.</w:t>
            </w:r>
          </w:p>
        </w:tc>
        <w:tc>
          <w:tcPr>
            <w:tcW w:w="3524" w:type="dxa"/>
            <w:gridSpan w:val="2"/>
          </w:tcPr>
          <w:p w14:paraId="581DDB86"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145A77FD" w14:textId="77777777" w:rsidTr="00BC4E25">
        <w:trPr>
          <w:trHeight w:val="203"/>
        </w:trPr>
        <w:tc>
          <w:tcPr>
            <w:tcW w:w="747" w:type="dxa"/>
            <w:gridSpan w:val="2"/>
            <w:vAlign w:val="center"/>
          </w:tcPr>
          <w:p w14:paraId="176659B5" w14:textId="5432A27B"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5378" w:type="dxa"/>
            <w:gridSpan w:val="4"/>
          </w:tcPr>
          <w:p w14:paraId="4C8C31F8" w14:textId="4327EDD8"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Maksimalus slėgis iki kurio kompresorius gali pripildyti balionus turi būti ne didesnis kaip 330 bar.</w:t>
            </w:r>
          </w:p>
        </w:tc>
        <w:tc>
          <w:tcPr>
            <w:tcW w:w="3524" w:type="dxa"/>
            <w:gridSpan w:val="2"/>
          </w:tcPr>
          <w:p w14:paraId="3965E04B"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39A3541A" w14:textId="77777777" w:rsidTr="00BC4E25">
        <w:trPr>
          <w:trHeight w:val="203"/>
        </w:trPr>
        <w:tc>
          <w:tcPr>
            <w:tcW w:w="747" w:type="dxa"/>
            <w:gridSpan w:val="2"/>
            <w:vAlign w:val="center"/>
          </w:tcPr>
          <w:p w14:paraId="78C8935B" w14:textId="5CB96149"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5378" w:type="dxa"/>
            <w:gridSpan w:val="4"/>
          </w:tcPr>
          <w:p w14:paraId="41CA0910" w14:textId="6DDC3FEC"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Kompresorius turi turėti įjungimo /išjungimo įrenginį, pertekliaus vožtuvą, kad pildymo metu pildomame balione slėgis neviršytų nustatytos normos. Pajungimo vožtuvo srieginės jungtis turi būti G5/8 ir atitikti DIN EN 144-2 standartui.</w:t>
            </w:r>
          </w:p>
        </w:tc>
        <w:tc>
          <w:tcPr>
            <w:tcW w:w="3524" w:type="dxa"/>
            <w:gridSpan w:val="2"/>
          </w:tcPr>
          <w:p w14:paraId="7ECA8027"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4FCB35A5" w14:textId="77777777" w:rsidTr="00BC4E25">
        <w:trPr>
          <w:trHeight w:val="203"/>
        </w:trPr>
        <w:tc>
          <w:tcPr>
            <w:tcW w:w="747" w:type="dxa"/>
            <w:gridSpan w:val="2"/>
            <w:vAlign w:val="center"/>
          </w:tcPr>
          <w:p w14:paraId="5A231DC8" w14:textId="07166017"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7.7.</w:t>
            </w:r>
          </w:p>
        </w:tc>
        <w:tc>
          <w:tcPr>
            <w:tcW w:w="5378" w:type="dxa"/>
            <w:gridSpan w:val="4"/>
          </w:tcPr>
          <w:p w14:paraId="103A70B4" w14:textId="358D3360"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Kompresoriaus gamintojas turi būti sertifikuotas pagal ISO 9001 standartą</w:t>
            </w:r>
            <w:r w:rsidRPr="00CC2907">
              <w:rPr>
                <w:rFonts w:ascii="Times New Roman" w:eastAsia="Times New Roman" w:hAnsi="Times New Roman" w:cs="Times New Roman"/>
                <w:bCs/>
                <w:sz w:val="24"/>
                <w:szCs w:val="24"/>
              </w:rPr>
              <w:t xml:space="preserve"> ar lygiavertę kokybės vadybos sistemą.</w:t>
            </w:r>
          </w:p>
        </w:tc>
        <w:tc>
          <w:tcPr>
            <w:tcW w:w="3524" w:type="dxa"/>
            <w:gridSpan w:val="2"/>
          </w:tcPr>
          <w:p w14:paraId="2D026436"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5D47503B" w14:textId="77777777" w:rsidTr="00BC4E25">
        <w:trPr>
          <w:trHeight w:val="203"/>
        </w:trPr>
        <w:tc>
          <w:tcPr>
            <w:tcW w:w="747" w:type="dxa"/>
            <w:gridSpan w:val="2"/>
            <w:vAlign w:val="center"/>
          </w:tcPr>
          <w:p w14:paraId="280FB928" w14:textId="02D4AE3D"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7.8.</w:t>
            </w:r>
          </w:p>
        </w:tc>
        <w:tc>
          <w:tcPr>
            <w:tcW w:w="5378" w:type="dxa"/>
            <w:gridSpan w:val="4"/>
          </w:tcPr>
          <w:p w14:paraId="7E3F01FA" w14:textId="04F8C06C"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Kompresoriaus triukšmo garso lygis neturi viršyti 87 Db</w:t>
            </w:r>
            <w:r>
              <w:rPr>
                <w:rFonts w:ascii="Times New Roman" w:eastAsia="Times New Roman" w:hAnsi="Times New Roman" w:cs="Times New Roman"/>
                <w:sz w:val="24"/>
                <w:szCs w:val="24"/>
              </w:rPr>
              <w:t xml:space="preserve"> </w:t>
            </w:r>
            <w:r w:rsidRPr="00CC2907">
              <w:rPr>
                <w:rFonts w:ascii="Times New Roman" w:eastAsia="Times New Roman" w:hAnsi="Times New Roman" w:cs="Times New Roman"/>
                <w:sz w:val="24"/>
                <w:szCs w:val="24"/>
              </w:rPr>
              <w:t>(a) 1m. atstumu.</w:t>
            </w:r>
          </w:p>
        </w:tc>
        <w:tc>
          <w:tcPr>
            <w:tcW w:w="3524" w:type="dxa"/>
            <w:gridSpan w:val="2"/>
          </w:tcPr>
          <w:p w14:paraId="523BDAD7" w14:textId="77777777" w:rsidR="00F60A1F" w:rsidRPr="00855007" w:rsidRDefault="00F60A1F" w:rsidP="00F60A1F">
            <w:pPr>
              <w:spacing w:after="0" w:line="240" w:lineRule="auto"/>
              <w:rPr>
                <w:rFonts w:ascii="Times New Roman" w:hAnsi="Times New Roman" w:cs="Times New Roman"/>
                <w:bCs/>
                <w:sz w:val="24"/>
                <w:szCs w:val="24"/>
              </w:rPr>
            </w:pPr>
          </w:p>
        </w:tc>
      </w:tr>
      <w:tr w:rsidR="00F60A1F" w:rsidRPr="00855007" w14:paraId="0BFD9A79" w14:textId="77777777" w:rsidTr="00BC4E25">
        <w:trPr>
          <w:trHeight w:val="203"/>
        </w:trPr>
        <w:tc>
          <w:tcPr>
            <w:tcW w:w="747" w:type="dxa"/>
            <w:gridSpan w:val="2"/>
            <w:vAlign w:val="center"/>
          </w:tcPr>
          <w:p w14:paraId="191C31F1" w14:textId="7B25D0DF" w:rsidR="00F60A1F" w:rsidRDefault="00F60A1F" w:rsidP="00F60A1F">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7.9.</w:t>
            </w:r>
          </w:p>
        </w:tc>
        <w:tc>
          <w:tcPr>
            <w:tcW w:w="5378" w:type="dxa"/>
            <w:gridSpan w:val="4"/>
          </w:tcPr>
          <w:p w14:paraId="69B4A6DE" w14:textId="55FA9AD7" w:rsidR="00F60A1F" w:rsidRPr="00855007" w:rsidRDefault="00F60A1F" w:rsidP="00F60A1F">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CC2907">
              <w:rPr>
                <w:rFonts w:ascii="Times New Roman" w:eastAsia="Times New Roman" w:hAnsi="Times New Roman" w:cs="Times New Roman"/>
                <w:sz w:val="24"/>
                <w:szCs w:val="24"/>
              </w:rPr>
              <w:t>Pildomo oro kokybė turi atitikti LST EN 12021 arba DIN 3188 reikalavimus, arba lygiaverčio.</w:t>
            </w:r>
          </w:p>
        </w:tc>
        <w:tc>
          <w:tcPr>
            <w:tcW w:w="3524" w:type="dxa"/>
            <w:gridSpan w:val="2"/>
          </w:tcPr>
          <w:p w14:paraId="527274F4" w14:textId="77777777" w:rsidR="00F60A1F" w:rsidRPr="00855007" w:rsidRDefault="00F60A1F" w:rsidP="00F60A1F">
            <w:pPr>
              <w:spacing w:after="0" w:line="240" w:lineRule="auto"/>
              <w:rPr>
                <w:rFonts w:ascii="Times New Roman" w:hAnsi="Times New Roman" w:cs="Times New Roman"/>
                <w:bCs/>
                <w:sz w:val="24"/>
                <w:szCs w:val="24"/>
              </w:rPr>
            </w:pPr>
          </w:p>
        </w:tc>
      </w:tr>
      <w:tr w:rsidR="00D84C8E" w:rsidRPr="00855007" w14:paraId="2FF9423A" w14:textId="77777777" w:rsidTr="00BC4E25">
        <w:trPr>
          <w:trHeight w:val="203"/>
        </w:trPr>
        <w:tc>
          <w:tcPr>
            <w:tcW w:w="747" w:type="dxa"/>
            <w:gridSpan w:val="2"/>
            <w:vAlign w:val="center"/>
          </w:tcPr>
          <w:p w14:paraId="6E0B112F" w14:textId="265FB4C6" w:rsidR="00D84C8E" w:rsidRDefault="00D84C8E" w:rsidP="00D84C8E">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p>
        </w:tc>
        <w:tc>
          <w:tcPr>
            <w:tcW w:w="5378" w:type="dxa"/>
            <w:gridSpan w:val="4"/>
          </w:tcPr>
          <w:p w14:paraId="399F1716" w14:textId="5CDFAE5C" w:rsidR="00D84C8E" w:rsidRPr="00855007" w:rsidRDefault="00D84C8E" w:rsidP="00D84C8E">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hAnsi="Times New Roman" w:cs="Times New Roman"/>
                <w:b/>
                <w:bCs/>
                <w:color w:val="000000" w:themeColor="text1"/>
                <w:szCs w:val="24"/>
              </w:rPr>
              <w:t>Plastikinis futliaras</w:t>
            </w:r>
            <w:r w:rsidRPr="006B102E">
              <w:rPr>
                <w:rFonts w:ascii="Times New Roman" w:hAnsi="Times New Roman" w:cs="Times New Roman"/>
                <w:b/>
                <w:bCs/>
                <w:color w:val="000000" w:themeColor="text1"/>
                <w:szCs w:val="24"/>
              </w:rPr>
              <w:t xml:space="preserve">  </w:t>
            </w:r>
          </w:p>
        </w:tc>
        <w:tc>
          <w:tcPr>
            <w:tcW w:w="3524" w:type="dxa"/>
            <w:gridSpan w:val="2"/>
          </w:tcPr>
          <w:p w14:paraId="27457DD6" w14:textId="7D178F36" w:rsidR="00D84C8E" w:rsidRPr="00855007" w:rsidRDefault="00D84C8E" w:rsidP="00D84C8E">
            <w:pPr>
              <w:spacing w:after="0" w:line="240" w:lineRule="auto"/>
              <w:rPr>
                <w:rFonts w:ascii="Times New Roman" w:hAnsi="Times New Roman" w:cs="Times New Roman"/>
                <w:bCs/>
                <w:sz w:val="24"/>
                <w:szCs w:val="24"/>
              </w:rPr>
            </w:pPr>
          </w:p>
        </w:tc>
      </w:tr>
      <w:tr w:rsidR="00D84C8E" w:rsidRPr="00855007" w14:paraId="7B4F2A13" w14:textId="77777777" w:rsidTr="00BC4E25">
        <w:trPr>
          <w:trHeight w:val="203"/>
        </w:trPr>
        <w:tc>
          <w:tcPr>
            <w:tcW w:w="747" w:type="dxa"/>
            <w:gridSpan w:val="2"/>
            <w:vAlign w:val="center"/>
          </w:tcPr>
          <w:p w14:paraId="1A6B3B06" w14:textId="7079771D" w:rsidR="00D84C8E" w:rsidRDefault="00D84C8E" w:rsidP="00D84C8E">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8.1.</w:t>
            </w:r>
          </w:p>
        </w:tc>
        <w:tc>
          <w:tcPr>
            <w:tcW w:w="5378" w:type="dxa"/>
            <w:gridSpan w:val="4"/>
          </w:tcPr>
          <w:p w14:paraId="1EC40BE1" w14:textId="0C30F3CA" w:rsidR="00D84C8E" w:rsidRPr="00855007" w:rsidRDefault="00D84C8E" w:rsidP="00D84C8E">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F54919">
              <w:rPr>
                <w:rFonts w:ascii="Times New Roman" w:eastAsia="Times New Roman" w:hAnsi="Times New Roman" w:cs="Times New Roman"/>
                <w:sz w:val="24"/>
                <w:szCs w:val="24"/>
              </w:rPr>
              <w:t>Plastikinis futliaras (transportavimo ir laikymo dėžė) kvėpavimo apsaugos kaukei</w:t>
            </w:r>
            <w:r>
              <w:rPr>
                <w:rFonts w:ascii="Times New Roman" w:eastAsia="Times New Roman" w:hAnsi="Times New Roman" w:cs="Times New Roman"/>
                <w:sz w:val="24"/>
                <w:szCs w:val="24"/>
              </w:rPr>
              <w:t>.</w:t>
            </w:r>
          </w:p>
        </w:tc>
        <w:tc>
          <w:tcPr>
            <w:tcW w:w="3524" w:type="dxa"/>
            <w:gridSpan w:val="2"/>
          </w:tcPr>
          <w:p w14:paraId="62088124" w14:textId="77777777" w:rsidR="00D84C8E" w:rsidRPr="00855007" w:rsidRDefault="00D84C8E" w:rsidP="00D84C8E">
            <w:pPr>
              <w:spacing w:after="0" w:line="240" w:lineRule="auto"/>
              <w:rPr>
                <w:rFonts w:ascii="Times New Roman" w:hAnsi="Times New Roman" w:cs="Times New Roman"/>
                <w:bCs/>
                <w:sz w:val="24"/>
                <w:szCs w:val="24"/>
              </w:rPr>
            </w:pPr>
          </w:p>
        </w:tc>
      </w:tr>
      <w:tr w:rsidR="00D84C8E" w:rsidRPr="00855007" w14:paraId="5892A7D9" w14:textId="77777777" w:rsidTr="00BC4E25">
        <w:trPr>
          <w:trHeight w:val="203"/>
        </w:trPr>
        <w:tc>
          <w:tcPr>
            <w:tcW w:w="747" w:type="dxa"/>
            <w:gridSpan w:val="2"/>
            <w:vAlign w:val="center"/>
          </w:tcPr>
          <w:p w14:paraId="294103C1" w14:textId="6AF77AC5" w:rsidR="00D84C8E" w:rsidRDefault="00D84C8E" w:rsidP="00D84C8E">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8.2.</w:t>
            </w:r>
          </w:p>
        </w:tc>
        <w:tc>
          <w:tcPr>
            <w:tcW w:w="5378" w:type="dxa"/>
            <w:gridSpan w:val="4"/>
          </w:tcPr>
          <w:p w14:paraId="4D054EB2" w14:textId="77777777" w:rsidR="00D84C8E" w:rsidRPr="00F54919" w:rsidRDefault="00D84C8E" w:rsidP="00D84C8E">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rPr>
            </w:pPr>
            <w:r w:rsidRPr="00F54919">
              <w:rPr>
                <w:rFonts w:ascii="Times New Roman" w:eastAsia="Times New Roman" w:hAnsi="Times New Roman" w:cs="Times New Roman"/>
                <w:sz w:val="24"/>
                <w:szCs w:val="24"/>
              </w:rPr>
              <w:t xml:space="preserve">Tvirtas plastikas, atsparus smūgiams </w:t>
            </w:r>
          </w:p>
          <w:p w14:paraId="3E39CCEB" w14:textId="5FA8D2FC" w:rsidR="00D84C8E" w:rsidRPr="00855007" w:rsidRDefault="00D84C8E" w:rsidP="00D84C8E">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sidRPr="00F54919">
              <w:rPr>
                <w:rFonts w:ascii="Times New Roman" w:eastAsia="Times New Roman" w:hAnsi="Times New Roman" w:cs="Times New Roman"/>
                <w:sz w:val="24"/>
                <w:szCs w:val="24"/>
              </w:rPr>
              <w:lastRenderedPageBreak/>
              <w:t>ergonomiškos formos, reguliuojamo ilgio nešiojimo dirželį</w:t>
            </w:r>
            <w:r>
              <w:rPr>
                <w:rFonts w:ascii="Times New Roman" w:eastAsia="Times New Roman" w:hAnsi="Times New Roman" w:cs="Times New Roman"/>
                <w:sz w:val="24"/>
                <w:szCs w:val="24"/>
              </w:rPr>
              <w:t>.</w:t>
            </w:r>
          </w:p>
        </w:tc>
        <w:tc>
          <w:tcPr>
            <w:tcW w:w="3524" w:type="dxa"/>
            <w:gridSpan w:val="2"/>
          </w:tcPr>
          <w:p w14:paraId="4A7729FD" w14:textId="77777777" w:rsidR="00D84C8E" w:rsidRPr="00855007" w:rsidRDefault="00D84C8E" w:rsidP="00D84C8E">
            <w:pPr>
              <w:spacing w:after="0" w:line="240" w:lineRule="auto"/>
              <w:rPr>
                <w:rFonts w:ascii="Times New Roman" w:hAnsi="Times New Roman" w:cs="Times New Roman"/>
                <w:bCs/>
                <w:sz w:val="24"/>
                <w:szCs w:val="24"/>
              </w:rPr>
            </w:pPr>
          </w:p>
        </w:tc>
      </w:tr>
      <w:tr w:rsidR="00D84C8E" w:rsidRPr="00855007" w14:paraId="4C6C4AA8" w14:textId="77777777" w:rsidTr="00BC4E25">
        <w:trPr>
          <w:trHeight w:val="203"/>
        </w:trPr>
        <w:tc>
          <w:tcPr>
            <w:tcW w:w="747" w:type="dxa"/>
            <w:gridSpan w:val="2"/>
            <w:vAlign w:val="center"/>
          </w:tcPr>
          <w:p w14:paraId="218EEDC6" w14:textId="2AF5DCA3" w:rsidR="00D84C8E" w:rsidRDefault="00D84C8E" w:rsidP="00D84C8E">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lastRenderedPageBreak/>
              <w:t>8.3.</w:t>
            </w:r>
          </w:p>
        </w:tc>
        <w:tc>
          <w:tcPr>
            <w:tcW w:w="5378" w:type="dxa"/>
            <w:gridSpan w:val="4"/>
          </w:tcPr>
          <w:p w14:paraId="0344951B" w14:textId="6AB302F5" w:rsidR="00D84C8E" w:rsidRPr="00855007" w:rsidRDefault="00D84C8E" w:rsidP="00D84C8E">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P</w:t>
            </w:r>
            <w:r w:rsidRPr="00F54919">
              <w:rPr>
                <w:rFonts w:ascii="Times New Roman" w:eastAsia="Times New Roman" w:hAnsi="Times New Roman" w:cs="Times New Roman"/>
                <w:sz w:val="24"/>
                <w:szCs w:val="24"/>
              </w:rPr>
              <w:t>lastikinė konstrukcija, apsauganti kaukę nuo mechaninių pažeidimų, dulkių ir drėgmės.</w:t>
            </w:r>
          </w:p>
        </w:tc>
        <w:tc>
          <w:tcPr>
            <w:tcW w:w="3524" w:type="dxa"/>
            <w:gridSpan w:val="2"/>
          </w:tcPr>
          <w:p w14:paraId="7918EDEB" w14:textId="77777777" w:rsidR="00D84C8E" w:rsidRPr="00855007" w:rsidRDefault="00D84C8E" w:rsidP="00D84C8E">
            <w:pPr>
              <w:spacing w:after="0" w:line="240" w:lineRule="auto"/>
              <w:rPr>
                <w:rFonts w:ascii="Times New Roman" w:hAnsi="Times New Roman" w:cs="Times New Roman"/>
                <w:bCs/>
                <w:sz w:val="24"/>
                <w:szCs w:val="24"/>
              </w:rPr>
            </w:pPr>
          </w:p>
        </w:tc>
      </w:tr>
      <w:tr w:rsidR="00D84C8E" w:rsidRPr="00855007" w14:paraId="790690BF" w14:textId="77777777" w:rsidTr="00BC4E25">
        <w:trPr>
          <w:trHeight w:val="203"/>
        </w:trPr>
        <w:tc>
          <w:tcPr>
            <w:tcW w:w="747" w:type="dxa"/>
            <w:gridSpan w:val="2"/>
            <w:vAlign w:val="center"/>
          </w:tcPr>
          <w:p w14:paraId="4423656D" w14:textId="71C5E792" w:rsidR="00D84C8E" w:rsidRDefault="00D84C8E" w:rsidP="00D84C8E">
            <w:pPr>
              <w:suppressAutoHyphens/>
              <w:autoSpaceDN w:val="0"/>
              <w:spacing w:after="0" w:line="240" w:lineRule="auto"/>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5378" w:type="dxa"/>
            <w:gridSpan w:val="4"/>
          </w:tcPr>
          <w:p w14:paraId="1CF6DDBE" w14:textId="7085630B" w:rsidR="00D84C8E" w:rsidRPr="00855007" w:rsidRDefault="00D84C8E" w:rsidP="00D84C8E">
            <w:pPr>
              <w:tabs>
                <w:tab w:val="left" w:pos="1929"/>
              </w:tabs>
              <w:suppressAutoHyphens/>
              <w:autoSpaceDN w:val="0"/>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 xml:space="preserve">Išmatavimai: aukštis 30 cm, plotis 28 cm.  </w:t>
            </w:r>
          </w:p>
        </w:tc>
        <w:tc>
          <w:tcPr>
            <w:tcW w:w="3524" w:type="dxa"/>
            <w:gridSpan w:val="2"/>
          </w:tcPr>
          <w:p w14:paraId="45A57F04" w14:textId="77777777" w:rsidR="00D84C8E" w:rsidRPr="00855007" w:rsidRDefault="00D84C8E" w:rsidP="00D84C8E">
            <w:pPr>
              <w:spacing w:after="0" w:line="240" w:lineRule="auto"/>
              <w:rPr>
                <w:rFonts w:ascii="Times New Roman" w:hAnsi="Times New Roman" w:cs="Times New Roman"/>
                <w:bCs/>
                <w:sz w:val="24"/>
                <w:szCs w:val="24"/>
              </w:rPr>
            </w:pPr>
          </w:p>
        </w:tc>
      </w:tr>
      <w:tr w:rsidR="00D84C8E" w:rsidRPr="00855007" w14:paraId="55F9E49D" w14:textId="77777777" w:rsidTr="00806D4A">
        <w:trPr>
          <w:trHeight w:val="203"/>
        </w:trPr>
        <w:tc>
          <w:tcPr>
            <w:tcW w:w="9649" w:type="dxa"/>
            <w:gridSpan w:val="8"/>
          </w:tcPr>
          <w:p w14:paraId="7C371003" w14:textId="77777777" w:rsidR="00D84C8E" w:rsidRPr="000C7495" w:rsidRDefault="00D84C8E" w:rsidP="00D84C8E">
            <w:pPr>
              <w:snapToGrid w:val="0"/>
              <w:spacing w:after="0"/>
              <w:jc w:val="center"/>
              <w:rPr>
                <w:rFonts w:ascii="Times New Roman" w:hAnsi="Times New Roman" w:cs="Times New Roman"/>
                <w:sz w:val="24"/>
                <w:szCs w:val="24"/>
              </w:rPr>
            </w:pPr>
            <w:r w:rsidRPr="000C7495">
              <w:rPr>
                <w:rFonts w:ascii="Times New Roman" w:hAnsi="Times New Roman" w:cs="Times New Roman"/>
                <w:sz w:val="24"/>
                <w:szCs w:val="24"/>
              </w:rPr>
              <w:t>Kvėpavimo aparatai turi būti pažymėti CE atitikties žymomis.</w:t>
            </w:r>
          </w:p>
          <w:p w14:paraId="35108638" w14:textId="56A81825" w:rsidR="00D84C8E" w:rsidRPr="00855007" w:rsidRDefault="00D84C8E" w:rsidP="00D84C8E">
            <w:pPr>
              <w:spacing w:after="0" w:line="240" w:lineRule="auto"/>
              <w:jc w:val="center"/>
              <w:rPr>
                <w:rFonts w:ascii="Times New Roman" w:hAnsi="Times New Roman" w:cs="Times New Roman"/>
                <w:bCs/>
                <w:sz w:val="24"/>
                <w:szCs w:val="24"/>
              </w:rPr>
            </w:pPr>
            <w:r w:rsidRPr="000C7495">
              <w:rPr>
                <w:rFonts w:ascii="Times New Roman" w:hAnsi="Times New Roman" w:cs="Times New Roman"/>
                <w:sz w:val="24"/>
                <w:szCs w:val="24"/>
              </w:rPr>
              <w:t>CE atitikties žyma atitinkamais žymenimis turi būti pažymėta ant kiekvienos korpusinės kvėpavimo aparatų detalės, kuri pagal standarto reikalavimus turi būti pažymėta.</w:t>
            </w:r>
          </w:p>
        </w:tc>
      </w:tr>
      <w:tr w:rsidR="00D84C8E" w:rsidRPr="00855007" w14:paraId="5F8DA0EF"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0238B9AF" w14:textId="77777777" w:rsidR="00D84C8E" w:rsidRPr="00855007" w:rsidRDefault="00D84C8E" w:rsidP="00D84C8E">
            <w:pPr>
              <w:rPr>
                <w:rFonts w:ascii="Times New Roman" w:hAnsi="Times New Roman" w:cs="Times New Roman"/>
                <w:sz w:val="24"/>
                <w:szCs w:val="24"/>
                <w:lang w:eastAsia="de-DE"/>
              </w:rPr>
            </w:pPr>
          </w:p>
          <w:p w14:paraId="72A8BD92" w14:textId="77777777" w:rsidR="00D84C8E" w:rsidRPr="00855007" w:rsidRDefault="00D84C8E" w:rsidP="00D84C8E">
            <w:pPr>
              <w:rPr>
                <w:rFonts w:ascii="Times New Roman" w:hAnsi="Times New Roman" w:cs="Times New Roman"/>
                <w:sz w:val="24"/>
                <w:szCs w:val="24"/>
                <w:lang w:eastAsia="de-DE"/>
              </w:rPr>
            </w:pPr>
          </w:p>
          <w:p w14:paraId="0CF2C89B" w14:textId="2D202A6C" w:rsidR="00D84C8E" w:rsidRPr="00855007" w:rsidRDefault="00D84C8E" w:rsidP="00D84C8E">
            <w:pPr>
              <w:rPr>
                <w:rFonts w:ascii="Times New Roman" w:hAnsi="Times New Roman" w:cs="Times New Roman"/>
                <w:sz w:val="24"/>
                <w:szCs w:val="24"/>
                <w:lang w:eastAsia="de-DE"/>
              </w:rPr>
            </w:pPr>
          </w:p>
        </w:tc>
        <w:tc>
          <w:tcPr>
            <w:tcW w:w="604" w:type="dxa"/>
          </w:tcPr>
          <w:p w14:paraId="7EB45782" w14:textId="77777777" w:rsidR="00D84C8E" w:rsidRPr="00855007" w:rsidRDefault="00D84C8E" w:rsidP="00D84C8E">
            <w:pPr>
              <w:rPr>
                <w:rFonts w:ascii="Times New Roman" w:hAnsi="Times New Roman" w:cs="Times New Roman"/>
                <w:sz w:val="24"/>
                <w:szCs w:val="24"/>
                <w:lang w:eastAsia="de-DE"/>
              </w:rPr>
            </w:pPr>
          </w:p>
          <w:p w14:paraId="512A69D8" w14:textId="77777777" w:rsidR="00D84C8E" w:rsidRPr="00855007" w:rsidRDefault="00D84C8E" w:rsidP="00D84C8E">
            <w:pPr>
              <w:rPr>
                <w:rFonts w:ascii="Times New Roman" w:hAnsi="Times New Roman" w:cs="Times New Roman"/>
                <w:sz w:val="24"/>
                <w:szCs w:val="24"/>
                <w:lang w:eastAsia="de-DE"/>
              </w:rPr>
            </w:pPr>
          </w:p>
          <w:p w14:paraId="10292293" w14:textId="77777777" w:rsidR="00D84C8E" w:rsidRPr="00855007" w:rsidRDefault="00D84C8E" w:rsidP="00D84C8E">
            <w:pPr>
              <w:rPr>
                <w:rFonts w:ascii="Times New Roman" w:hAnsi="Times New Roman" w:cs="Times New Roman"/>
                <w:sz w:val="24"/>
                <w:szCs w:val="24"/>
                <w:lang w:eastAsia="de-DE"/>
              </w:rPr>
            </w:pPr>
          </w:p>
          <w:p w14:paraId="5906AB5D" w14:textId="77777777" w:rsidR="00D84C8E" w:rsidRPr="00855007" w:rsidRDefault="00D84C8E" w:rsidP="00D84C8E">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6FE8EC71" w14:textId="77777777" w:rsidR="00D84C8E" w:rsidRPr="00855007" w:rsidRDefault="00D84C8E" w:rsidP="00D84C8E">
            <w:pPr>
              <w:rPr>
                <w:rFonts w:ascii="Times New Roman" w:hAnsi="Times New Roman" w:cs="Times New Roman"/>
                <w:sz w:val="24"/>
                <w:szCs w:val="24"/>
                <w:lang w:eastAsia="de-DE"/>
              </w:rPr>
            </w:pPr>
          </w:p>
        </w:tc>
        <w:tc>
          <w:tcPr>
            <w:tcW w:w="701" w:type="dxa"/>
            <w:gridSpan w:val="2"/>
          </w:tcPr>
          <w:p w14:paraId="55C3AD33" w14:textId="77777777" w:rsidR="00D84C8E" w:rsidRPr="00855007" w:rsidRDefault="00D84C8E" w:rsidP="00D84C8E">
            <w:pPr>
              <w:rPr>
                <w:rFonts w:ascii="Times New Roman" w:hAnsi="Times New Roman" w:cs="Times New Roman"/>
                <w:sz w:val="24"/>
                <w:szCs w:val="24"/>
                <w:lang w:eastAsia="de-DE"/>
              </w:rPr>
            </w:pPr>
          </w:p>
        </w:tc>
        <w:tc>
          <w:tcPr>
            <w:tcW w:w="3051" w:type="dxa"/>
            <w:tcBorders>
              <w:top w:val="nil"/>
              <w:left w:val="nil"/>
              <w:bottom w:val="single" w:sz="4" w:space="0" w:color="auto"/>
              <w:right w:val="nil"/>
            </w:tcBorders>
          </w:tcPr>
          <w:p w14:paraId="4ED86AFF" w14:textId="77777777" w:rsidR="00D84C8E" w:rsidRPr="00855007" w:rsidRDefault="00D84C8E" w:rsidP="00D84C8E">
            <w:pPr>
              <w:rPr>
                <w:rFonts w:ascii="Times New Roman" w:hAnsi="Times New Roman" w:cs="Times New Roman"/>
                <w:sz w:val="24"/>
                <w:szCs w:val="24"/>
                <w:lang w:eastAsia="de-DE"/>
              </w:rPr>
            </w:pPr>
          </w:p>
        </w:tc>
      </w:tr>
      <w:tr w:rsidR="00D84C8E" w:rsidRPr="00855007" w14:paraId="23B053F9" w14:textId="77777777" w:rsidTr="004629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5763EB08" w14:textId="77777777" w:rsidR="00D84C8E" w:rsidRPr="00855007" w:rsidRDefault="00D84C8E" w:rsidP="00D84C8E">
            <w:pPr>
              <w:rPr>
                <w:rFonts w:ascii="Times New Roman" w:hAnsi="Times New Roman" w:cs="Times New Roman"/>
                <w:sz w:val="24"/>
                <w:szCs w:val="24"/>
                <w:lang w:eastAsia="de-DE"/>
              </w:rPr>
            </w:pPr>
            <w:r w:rsidRPr="00855007">
              <w:rPr>
                <w:rFonts w:ascii="Times New Roman" w:hAnsi="Times New Roman" w:cs="Times New Roman"/>
                <w:sz w:val="24"/>
                <w:szCs w:val="24"/>
                <w:lang w:eastAsia="de-DE"/>
              </w:rPr>
              <w:t>(Tiekėjas arba jo įgaliotas asmuo)</w:t>
            </w:r>
          </w:p>
        </w:tc>
        <w:tc>
          <w:tcPr>
            <w:tcW w:w="604" w:type="dxa"/>
          </w:tcPr>
          <w:p w14:paraId="2F3C7590" w14:textId="77777777" w:rsidR="00D84C8E" w:rsidRPr="00855007" w:rsidRDefault="00D84C8E" w:rsidP="00D84C8E">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3D76DF1E" w14:textId="77777777" w:rsidR="00D84C8E" w:rsidRPr="00855007" w:rsidRDefault="00D84C8E" w:rsidP="00D84C8E">
            <w:pPr>
              <w:rPr>
                <w:rFonts w:ascii="Times New Roman" w:hAnsi="Times New Roman" w:cs="Times New Roman"/>
                <w:sz w:val="24"/>
                <w:szCs w:val="24"/>
                <w:lang w:eastAsia="de-DE"/>
              </w:rPr>
            </w:pPr>
            <w:r w:rsidRPr="00855007">
              <w:rPr>
                <w:rFonts w:ascii="Times New Roman" w:hAnsi="Times New Roman" w:cs="Times New Roman"/>
                <w:sz w:val="24"/>
                <w:szCs w:val="24"/>
                <w:lang w:eastAsia="de-DE"/>
              </w:rPr>
              <w:t>(parašas)</w:t>
            </w:r>
            <w:r w:rsidRPr="00855007">
              <w:rPr>
                <w:rFonts w:ascii="Times New Roman" w:hAnsi="Times New Roman" w:cs="Times New Roman"/>
                <w:i/>
                <w:sz w:val="24"/>
                <w:szCs w:val="24"/>
                <w:lang w:eastAsia="de-DE"/>
              </w:rPr>
              <w:t xml:space="preserve"> </w:t>
            </w:r>
          </w:p>
        </w:tc>
        <w:tc>
          <w:tcPr>
            <w:tcW w:w="701" w:type="dxa"/>
            <w:gridSpan w:val="2"/>
          </w:tcPr>
          <w:p w14:paraId="145A5885" w14:textId="77777777" w:rsidR="00D84C8E" w:rsidRPr="00855007" w:rsidRDefault="00D84C8E" w:rsidP="00D84C8E">
            <w:pPr>
              <w:rPr>
                <w:rFonts w:ascii="Times New Roman" w:hAnsi="Times New Roman" w:cs="Times New Roman"/>
                <w:sz w:val="24"/>
                <w:szCs w:val="24"/>
                <w:lang w:eastAsia="de-DE"/>
              </w:rPr>
            </w:pPr>
          </w:p>
        </w:tc>
        <w:tc>
          <w:tcPr>
            <w:tcW w:w="3051" w:type="dxa"/>
            <w:tcBorders>
              <w:top w:val="single" w:sz="4" w:space="0" w:color="auto"/>
              <w:left w:val="nil"/>
              <w:bottom w:val="nil"/>
              <w:right w:val="nil"/>
            </w:tcBorders>
            <w:hideMark/>
          </w:tcPr>
          <w:p w14:paraId="690298E4" w14:textId="77777777" w:rsidR="00D84C8E" w:rsidRPr="00855007" w:rsidRDefault="00D84C8E" w:rsidP="00D84C8E">
            <w:pPr>
              <w:rPr>
                <w:rFonts w:ascii="Times New Roman" w:hAnsi="Times New Roman" w:cs="Times New Roman"/>
                <w:sz w:val="24"/>
                <w:szCs w:val="24"/>
                <w:lang w:eastAsia="de-DE"/>
              </w:rPr>
            </w:pPr>
            <w:r w:rsidRPr="00855007">
              <w:rPr>
                <w:rFonts w:ascii="Times New Roman" w:hAnsi="Times New Roman" w:cs="Times New Roman"/>
                <w:sz w:val="24"/>
                <w:szCs w:val="24"/>
                <w:lang w:eastAsia="de-DE"/>
              </w:rPr>
              <w:t>(vardas, pavardė)</w:t>
            </w:r>
            <w:r w:rsidRPr="00855007">
              <w:rPr>
                <w:rFonts w:ascii="Times New Roman" w:hAnsi="Times New Roman" w:cs="Times New Roman"/>
                <w:i/>
                <w:sz w:val="24"/>
                <w:szCs w:val="24"/>
                <w:lang w:eastAsia="de-DE"/>
              </w:rPr>
              <w:t xml:space="preserve"> </w:t>
            </w:r>
          </w:p>
        </w:tc>
      </w:tr>
    </w:tbl>
    <w:p w14:paraId="659DABB8" w14:textId="77777777" w:rsidR="00C24EE4" w:rsidRPr="00855007" w:rsidRDefault="00C24EE4">
      <w:pPr>
        <w:rPr>
          <w:rFonts w:ascii="Times New Roman" w:hAnsi="Times New Roman" w:cs="Times New Roman"/>
        </w:rPr>
      </w:pPr>
    </w:p>
    <w:sectPr w:rsidR="00C24EE4" w:rsidRPr="00855007" w:rsidSect="00821F1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4210E" w14:textId="77777777" w:rsidR="0096582E" w:rsidRDefault="0096582E" w:rsidP="00821F18">
      <w:pPr>
        <w:spacing w:after="0" w:line="240" w:lineRule="auto"/>
      </w:pPr>
      <w:r>
        <w:separator/>
      </w:r>
    </w:p>
  </w:endnote>
  <w:endnote w:type="continuationSeparator" w:id="0">
    <w:p w14:paraId="1A2D75C4" w14:textId="77777777" w:rsidR="0096582E" w:rsidRDefault="0096582E" w:rsidP="0082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8BD60" w14:textId="77777777" w:rsidR="0096582E" w:rsidRDefault="0096582E" w:rsidP="00821F18">
      <w:pPr>
        <w:spacing w:after="0" w:line="240" w:lineRule="auto"/>
      </w:pPr>
      <w:r>
        <w:separator/>
      </w:r>
    </w:p>
  </w:footnote>
  <w:footnote w:type="continuationSeparator" w:id="0">
    <w:p w14:paraId="72BC775F" w14:textId="77777777" w:rsidR="0096582E" w:rsidRDefault="0096582E" w:rsidP="00821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66556"/>
      <w:docPartObj>
        <w:docPartGallery w:val="Page Numbers (Top of Page)"/>
        <w:docPartUnique/>
      </w:docPartObj>
    </w:sdtPr>
    <w:sdtEndPr/>
    <w:sdtContent>
      <w:p w14:paraId="2AC54AEB" w14:textId="12BEE7C7" w:rsidR="00017920" w:rsidRDefault="00017920">
        <w:pPr>
          <w:pStyle w:val="Antrats"/>
          <w:jc w:val="center"/>
        </w:pPr>
        <w:r>
          <w:fldChar w:fldCharType="begin"/>
        </w:r>
        <w:r>
          <w:instrText>PAGE   \* MERGEFORMAT</w:instrText>
        </w:r>
        <w:r>
          <w:fldChar w:fldCharType="separate"/>
        </w:r>
        <w:r w:rsidR="00953CE5">
          <w:rPr>
            <w:noProof/>
          </w:rPr>
          <w:t>2</w:t>
        </w:r>
        <w:r>
          <w:fldChar w:fldCharType="end"/>
        </w:r>
      </w:p>
    </w:sdtContent>
  </w:sdt>
  <w:p w14:paraId="0F97CC6C" w14:textId="77777777" w:rsidR="00017920" w:rsidRDefault="000179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6"/>
  </w:num>
  <w:num w:numId="2">
    <w:abstractNumId w:val="10"/>
  </w:num>
  <w:num w:numId="3">
    <w:abstractNumId w:val="8"/>
  </w:num>
  <w:num w:numId="4">
    <w:abstractNumId w:val="5"/>
  </w:num>
  <w:num w:numId="5">
    <w:abstractNumId w:val="13"/>
  </w:num>
  <w:num w:numId="6">
    <w:abstractNumId w:val="1"/>
  </w:num>
  <w:num w:numId="7">
    <w:abstractNumId w:val="14"/>
  </w:num>
  <w:num w:numId="8">
    <w:abstractNumId w:val="11"/>
  </w:num>
  <w:num w:numId="9">
    <w:abstractNumId w:val="7"/>
  </w:num>
  <w:num w:numId="10">
    <w:abstractNumId w:val="4"/>
  </w:num>
  <w:num w:numId="11">
    <w:abstractNumId w:val="9"/>
  </w:num>
  <w:num w:numId="12">
    <w:abstractNumId w:val="12"/>
  </w:num>
  <w:num w:numId="13">
    <w:abstractNumId w:val="3"/>
  </w:num>
  <w:num w:numId="14">
    <w:abstractNumId w:val="15"/>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604"/>
    <w:rsid w:val="00017920"/>
    <w:rsid w:val="00017C4B"/>
    <w:rsid w:val="00041B3A"/>
    <w:rsid w:val="00053615"/>
    <w:rsid w:val="000548B8"/>
    <w:rsid w:val="000C62F0"/>
    <w:rsid w:val="000C7495"/>
    <w:rsid w:val="000C7D88"/>
    <w:rsid w:val="000E097A"/>
    <w:rsid w:val="00151922"/>
    <w:rsid w:val="00154AD3"/>
    <w:rsid w:val="0015670A"/>
    <w:rsid w:val="00170969"/>
    <w:rsid w:val="001C4EE9"/>
    <w:rsid w:val="001D1523"/>
    <w:rsid w:val="001E2487"/>
    <w:rsid w:val="00264EBD"/>
    <w:rsid w:val="00267554"/>
    <w:rsid w:val="00296681"/>
    <w:rsid w:val="002966AF"/>
    <w:rsid w:val="0029712A"/>
    <w:rsid w:val="002D232B"/>
    <w:rsid w:val="002D274E"/>
    <w:rsid w:val="002D6F65"/>
    <w:rsid w:val="002E2ECC"/>
    <w:rsid w:val="002E37FD"/>
    <w:rsid w:val="002F5E59"/>
    <w:rsid w:val="00307141"/>
    <w:rsid w:val="00320775"/>
    <w:rsid w:val="0032209C"/>
    <w:rsid w:val="0032768B"/>
    <w:rsid w:val="00335397"/>
    <w:rsid w:val="003356D2"/>
    <w:rsid w:val="00336E42"/>
    <w:rsid w:val="00340A8E"/>
    <w:rsid w:val="0034574A"/>
    <w:rsid w:val="00347949"/>
    <w:rsid w:val="00351D26"/>
    <w:rsid w:val="00371727"/>
    <w:rsid w:val="00371EE4"/>
    <w:rsid w:val="00374237"/>
    <w:rsid w:val="00382258"/>
    <w:rsid w:val="00396788"/>
    <w:rsid w:val="003B76AA"/>
    <w:rsid w:val="003C1BAC"/>
    <w:rsid w:val="003C3724"/>
    <w:rsid w:val="003E0E2B"/>
    <w:rsid w:val="003E6D44"/>
    <w:rsid w:val="003E6F53"/>
    <w:rsid w:val="003F5563"/>
    <w:rsid w:val="00402C77"/>
    <w:rsid w:val="00436758"/>
    <w:rsid w:val="004629AC"/>
    <w:rsid w:val="00466939"/>
    <w:rsid w:val="00477614"/>
    <w:rsid w:val="00480A58"/>
    <w:rsid w:val="00482287"/>
    <w:rsid w:val="00482AC9"/>
    <w:rsid w:val="004F6245"/>
    <w:rsid w:val="00501A35"/>
    <w:rsid w:val="005033BA"/>
    <w:rsid w:val="0050481F"/>
    <w:rsid w:val="00505A41"/>
    <w:rsid w:val="00526C08"/>
    <w:rsid w:val="00535C07"/>
    <w:rsid w:val="00547690"/>
    <w:rsid w:val="00550B71"/>
    <w:rsid w:val="00553698"/>
    <w:rsid w:val="00557F03"/>
    <w:rsid w:val="005715F0"/>
    <w:rsid w:val="00575331"/>
    <w:rsid w:val="005806C2"/>
    <w:rsid w:val="0059487C"/>
    <w:rsid w:val="005A0FF6"/>
    <w:rsid w:val="005D7EE4"/>
    <w:rsid w:val="006515E3"/>
    <w:rsid w:val="00664330"/>
    <w:rsid w:val="00666E8E"/>
    <w:rsid w:val="006C41FF"/>
    <w:rsid w:val="006D5879"/>
    <w:rsid w:val="006D6FE5"/>
    <w:rsid w:val="006E628E"/>
    <w:rsid w:val="006E6CA7"/>
    <w:rsid w:val="006F1F99"/>
    <w:rsid w:val="007010F5"/>
    <w:rsid w:val="007050E1"/>
    <w:rsid w:val="00735384"/>
    <w:rsid w:val="00750A79"/>
    <w:rsid w:val="00786DD8"/>
    <w:rsid w:val="007D429E"/>
    <w:rsid w:val="00821F18"/>
    <w:rsid w:val="008409D1"/>
    <w:rsid w:val="00855007"/>
    <w:rsid w:val="0086357F"/>
    <w:rsid w:val="008932B8"/>
    <w:rsid w:val="008B7DB2"/>
    <w:rsid w:val="008C4144"/>
    <w:rsid w:val="008D07DE"/>
    <w:rsid w:val="008D4BE1"/>
    <w:rsid w:val="008D5053"/>
    <w:rsid w:val="008F239A"/>
    <w:rsid w:val="008F70BF"/>
    <w:rsid w:val="00911740"/>
    <w:rsid w:val="00917603"/>
    <w:rsid w:val="009264FD"/>
    <w:rsid w:val="00932171"/>
    <w:rsid w:val="00940E8A"/>
    <w:rsid w:val="00946BBB"/>
    <w:rsid w:val="00953CE5"/>
    <w:rsid w:val="0096582E"/>
    <w:rsid w:val="009666AD"/>
    <w:rsid w:val="0097120E"/>
    <w:rsid w:val="00974D46"/>
    <w:rsid w:val="00984E09"/>
    <w:rsid w:val="009A65BC"/>
    <w:rsid w:val="009B2B8D"/>
    <w:rsid w:val="009C4295"/>
    <w:rsid w:val="009D10D6"/>
    <w:rsid w:val="009E7AD6"/>
    <w:rsid w:val="009F1B7C"/>
    <w:rsid w:val="00A15CBD"/>
    <w:rsid w:val="00A4506C"/>
    <w:rsid w:val="00A450AB"/>
    <w:rsid w:val="00A97B95"/>
    <w:rsid w:val="00AB1024"/>
    <w:rsid w:val="00AB7705"/>
    <w:rsid w:val="00AC3E06"/>
    <w:rsid w:val="00AE1D83"/>
    <w:rsid w:val="00B22BB1"/>
    <w:rsid w:val="00B33667"/>
    <w:rsid w:val="00B4216C"/>
    <w:rsid w:val="00B47BF8"/>
    <w:rsid w:val="00B729A5"/>
    <w:rsid w:val="00BC4E25"/>
    <w:rsid w:val="00BD466C"/>
    <w:rsid w:val="00BD712A"/>
    <w:rsid w:val="00C24EE4"/>
    <w:rsid w:val="00C25DCA"/>
    <w:rsid w:val="00C262C8"/>
    <w:rsid w:val="00C52FC2"/>
    <w:rsid w:val="00C6644C"/>
    <w:rsid w:val="00C67148"/>
    <w:rsid w:val="00CA13EB"/>
    <w:rsid w:val="00CB0B18"/>
    <w:rsid w:val="00CB187C"/>
    <w:rsid w:val="00D045FA"/>
    <w:rsid w:val="00D11EC2"/>
    <w:rsid w:val="00D178CD"/>
    <w:rsid w:val="00D265F8"/>
    <w:rsid w:val="00D57AB1"/>
    <w:rsid w:val="00D62211"/>
    <w:rsid w:val="00D76C8B"/>
    <w:rsid w:val="00D84C8E"/>
    <w:rsid w:val="00DB5C13"/>
    <w:rsid w:val="00DE3604"/>
    <w:rsid w:val="00DF30DE"/>
    <w:rsid w:val="00E02CA5"/>
    <w:rsid w:val="00E2030B"/>
    <w:rsid w:val="00E35CA0"/>
    <w:rsid w:val="00E44559"/>
    <w:rsid w:val="00E606ED"/>
    <w:rsid w:val="00E73686"/>
    <w:rsid w:val="00E7433A"/>
    <w:rsid w:val="00EB4111"/>
    <w:rsid w:val="00EB49C1"/>
    <w:rsid w:val="00EB77FC"/>
    <w:rsid w:val="00EC4145"/>
    <w:rsid w:val="00EE179C"/>
    <w:rsid w:val="00F026A5"/>
    <w:rsid w:val="00F0284F"/>
    <w:rsid w:val="00F05A63"/>
    <w:rsid w:val="00F07731"/>
    <w:rsid w:val="00F22249"/>
    <w:rsid w:val="00F31B4C"/>
    <w:rsid w:val="00F60A1F"/>
    <w:rsid w:val="00FA129F"/>
    <w:rsid w:val="00FD7A86"/>
    <w:rsid w:val="00FE2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2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57F03"/>
    <w:rPr>
      <w:kern w:val="0"/>
      <w14:ligatures w14:val="none"/>
    </w:rPr>
  </w:style>
  <w:style w:type="paragraph" w:styleId="Antrat1">
    <w:name w:val="heading 1"/>
    <w:basedOn w:val="prastasis"/>
    <w:next w:val="prastasis"/>
    <w:link w:val="Antrat1Diagrama"/>
    <w:uiPriority w:val="9"/>
    <w:qFormat/>
    <w:rsid w:val="00DE360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E360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E3604"/>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E3604"/>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DE3604"/>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DE3604"/>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DE3604"/>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DE3604"/>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DE3604"/>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360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E360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E360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E360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E360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E36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E36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E36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E36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E360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E360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DE3604"/>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DE36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E3604"/>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DE3604"/>
    <w:rPr>
      <w:i/>
      <w:iCs/>
      <w:color w:val="404040" w:themeColor="text1" w:themeTint="BF"/>
    </w:rPr>
  </w:style>
  <w:style w:type="paragraph" w:styleId="Sraopastraipa">
    <w:name w:val="List Paragraph"/>
    <w:basedOn w:val="prastasis"/>
    <w:uiPriority w:val="34"/>
    <w:qFormat/>
    <w:rsid w:val="00DE3604"/>
    <w:pPr>
      <w:ind w:left="720"/>
      <w:contextualSpacing/>
    </w:pPr>
    <w:rPr>
      <w:kern w:val="2"/>
      <w14:ligatures w14:val="standardContextual"/>
    </w:rPr>
  </w:style>
  <w:style w:type="character" w:styleId="Rykuspabraukimas">
    <w:name w:val="Intense Emphasis"/>
    <w:basedOn w:val="Numatytasispastraiposriftas"/>
    <w:uiPriority w:val="21"/>
    <w:qFormat/>
    <w:rsid w:val="00DE3604"/>
    <w:rPr>
      <w:i/>
      <w:iCs/>
      <w:color w:val="2F5496" w:themeColor="accent1" w:themeShade="BF"/>
    </w:rPr>
  </w:style>
  <w:style w:type="paragraph" w:styleId="Iskirtacitata">
    <w:name w:val="Intense Quote"/>
    <w:basedOn w:val="prastasis"/>
    <w:next w:val="prastasis"/>
    <w:link w:val="IskirtacitataDiagrama"/>
    <w:uiPriority w:val="30"/>
    <w:qFormat/>
    <w:rsid w:val="00DE36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DE3604"/>
    <w:rPr>
      <w:i/>
      <w:iCs/>
      <w:color w:val="2F5496" w:themeColor="accent1" w:themeShade="BF"/>
    </w:rPr>
  </w:style>
  <w:style w:type="character" w:styleId="Rykinuoroda">
    <w:name w:val="Intense Reference"/>
    <w:basedOn w:val="Numatytasispastraiposriftas"/>
    <w:uiPriority w:val="32"/>
    <w:qFormat/>
    <w:rsid w:val="00DE3604"/>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750A79"/>
    <w:rPr>
      <w:sz w:val="16"/>
      <w:szCs w:val="16"/>
    </w:rPr>
  </w:style>
  <w:style w:type="paragraph" w:styleId="Komentarotekstas">
    <w:name w:val="annotation text"/>
    <w:basedOn w:val="prastasis"/>
    <w:link w:val="KomentarotekstasDiagrama"/>
    <w:uiPriority w:val="99"/>
    <w:unhideWhenUsed/>
    <w:rsid w:val="00750A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0A79"/>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0A79"/>
    <w:rPr>
      <w:b/>
      <w:bCs/>
    </w:rPr>
  </w:style>
  <w:style w:type="character" w:customStyle="1" w:styleId="KomentarotemaDiagrama">
    <w:name w:val="Komentaro tema Diagrama"/>
    <w:basedOn w:val="KomentarotekstasDiagrama"/>
    <w:link w:val="Komentarotema"/>
    <w:uiPriority w:val="99"/>
    <w:semiHidden/>
    <w:rsid w:val="00750A79"/>
    <w:rPr>
      <w:b/>
      <w:bCs/>
      <w:kern w:val="0"/>
      <w:sz w:val="20"/>
      <w:szCs w:val="20"/>
      <w14:ligatures w14:val="none"/>
    </w:rPr>
  </w:style>
  <w:style w:type="paragraph" w:styleId="Debesliotekstas">
    <w:name w:val="Balloon Text"/>
    <w:basedOn w:val="prastasis"/>
    <w:link w:val="DebesliotekstasDiagrama"/>
    <w:uiPriority w:val="99"/>
    <w:semiHidden/>
    <w:unhideWhenUsed/>
    <w:rsid w:val="00750A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0A79"/>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8C4144"/>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8C4144"/>
    <w:rPr>
      <w:rFonts w:ascii="Times New Roman" w:eastAsia="Times New Roman" w:hAnsi="Times New Roman" w:cs="Times New Roman"/>
      <w:kern w:val="0"/>
      <w:szCs w:val="20"/>
      <w:lang w:bidi="en-US"/>
      <w14:ligatures w14:val="none"/>
    </w:rPr>
  </w:style>
  <w:style w:type="paragraph" w:customStyle="1" w:styleId="Betarp1">
    <w:name w:val="Be tarpų1"/>
    <w:basedOn w:val="prastasis"/>
    <w:uiPriority w:val="1"/>
    <w:qFormat/>
    <w:rsid w:val="008C4144"/>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8C4144"/>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4144"/>
    <w:rPr>
      <w:rFonts w:ascii="Times New Roman" w:eastAsia="Times New Roman" w:hAnsi="Times New Roman" w:cs="Times New Roman"/>
      <w:kern w:val="0"/>
      <w:sz w:val="24"/>
      <w:szCs w:val="20"/>
      <w14:ligatures w14:val="none"/>
    </w:rPr>
  </w:style>
  <w:style w:type="paragraph" w:styleId="Pagrindiniotekstotrauka">
    <w:name w:val="Body Text Indent"/>
    <w:basedOn w:val="prastasis"/>
    <w:link w:val="PagrindiniotekstotraukaDiagrama"/>
    <w:uiPriority w:val="99"/>
    <w:unhideWhenUsed/>
    <w:rsid w:val="00786DD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86DD8"/>
    <w:rPr>
      <w:kern w:val="0"/>
      <w14:ligatures w14:val="none"/>
    </w:rPr>
  </w:style>
  <w:style w:type="paragraph" w:styleId="Porat">
    <w:name w:val="footer"/>
    <w:basedOn w:val="prastasis"/>
    <w:link w:val="PoratDiagrama"/>
    <w:uiPriority w:val="99"/>
    <w:unhideWhenUsed/>
    <w:rsid w:val="00821F1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1F18"/>
    <w:rPr>
      <w:kern w:val="0"/>
      <w14:ligatures w14:val="none"/>
    </w:rPr>
  </w:style>
  <w:style w:type="paragraph" w:customStyle="1" w:styleId="Betarp2">
    <w:name w:val="Be tarpų2"/>
    <w:basedOn w:val="prastasis"/>
    <w:uiPriority w:val="1"/>
    <w:qFormat/>
    <w:rsid w:val="009666AD"/>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75255">
      <w:bodyDiv w:val="1"/>
      <w:marLeft w:val="0"/>
      <w:marRight w:val="0"/>
      <w:marTop w:val="0"/>
      <w:marBottom w:val="0"/>
      <w:divBdr>
        <w:top w:val="none" w:sz="0" w:space="0" w:color="auto"/>
        <w:left w:val="none" w:sz="0" w:space="0" w:color="auto"/>
        <w:bottom w:val="none" w:sz="0" w:space="0" w:color="auto"/>
        <w:right w:val="none" w:sz="0" w:space="0" w:color="auto"/>
      </w:divBdr>
    </w:div>
    <w:div w:id="154201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7AFA-3C52-49D0-A5F7-1E4EFB63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11000</Words>
  <Characters>6270</Characters>
  <Application>Microsoft Office Word</Application>
  <DocSecurity>4</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PSPC</dc:creator>
  <cp:lastModifiedBy>Vida Tautkienė</cp:lastModifiedBy>
  <cp:revision>2</cp:revision>
  <cp:lastPrinted>2026-03-17T14:28:00Z</cp:lastPrinted>
  <dcterms:created xsi:type="dcterms:W3CDTF">2026-07-02T08:36:00Z</dcterms:created>
  <dcterms:modified xsi:type="dcterms:W3CDTF">2026-07-02T08:36:00Z</dcterms:modified>
</cp:coreProperties>
</file>